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84A" w:rsidRPr="00AD782F" w:rsidRDefault="002E450F" w:rsidP="006846F3">
      <w:pPr>
        <w:spacing w:after="0"/>
        <w:jc w:val="center"/>
        <w:rPr>
          <w:b/>
          <w:sz w:val="44"/>
        </w:rPr>
      </w:pPr>
      <w:r w:rsidRPr="00AD782F">
        <w:rPr>
          <w:b/>
          <w:sz w:val="44"/>
        </w:rPr>
        <w:t>Augusta University</w:t>
      </w:r>
    </w:p>
    <w:p w:rsidR="00D020AD" w:rsidRPr="00A01AD6" w:rsidRDefault="00B76073" w:rsidP="00D020AD">
      <w:pPr>
        <w:spacing w:after="0"/>
        <w:jc w:val="center"/>
        <w:rPr>
          <w:rFonts w:cstheme="minorHAnsi"/>
          <w:b/>
          <w:color w:val="222222"/>
          <w:sz w:val="24"/>
        </w:rPr>
      </w:pPr>
      <w:r w:rsidRPr="00A01AD6">
        <w:rPr>
          <w:rFonts w:cstheme="minorHAnsi"/>
          <w:b/>
          <w:sz w:val="24"/>
        </w:rPr>
        <w:t>Office of Undergraduate Admissions</w:t>
      </w:r>
      <w:r w:rsidR="007C5A36" w:rsidRPr="00A01AD6">
        <w:rPr>
          <w:rFonts w:cstheme="minorHAnsi"/>
          <w:b/>
          <w:sz w:val="24"/>
          <w:lang w:val="en"/>
        </w:rPr>
        <w:t xml:space="preserve"> </w:t>
      </w:r>
      <w:r w:rsidR="00067C8E" w:rsidRPr="00A01AD6">
        <w:rPr>
          <w:rFonts w:cstheme="minorHAnsi"/>
          <w:b/>
          <w:sz w:val="24"/>
          <w:lang w:val="en"/>
        </w:rPr>
        <w:t>|</w:t>
      </w:r>
      <w:r w:rsidR="00A01AD6" w:rsidRPr="00A01AD6">
        <w:rPr>
          <w:rStyle w:val="xbe"/>
          <w:rFonts w:cstheme="minorHAnsi"/>
          <w:b/>
          <w:color w:val="222222"/>
          <w:sz w:val="24"/>
          <w:lang w:val="en"/>
        </w:rPr>
        <w:t>1120 15</w:t>
      </w:r>
      <w:r w:rsidR="00A01AD6" w:rsidRPr="00A01AD6">
        <w:rPr>
          <w:rStyle w:val="xbe"/>
          <w:rFonts w:cstheme="minorHAnsi"/>
          <w:b/>
          <w:color w:val="222222"/>
          <w:sz w:val="24"/>
          <w:vertAlign w:val="superscript"/>
          <w:lang w:val="en"/>
        </w:rPr>
        <w:t>th</w:t>
      </w:r>
      <w:r w:rsidR="00A01AD6" w:rsidRPr="00A01AD6">
        <w:rPr>
          <w:rStyle w:val="xbe"/>
          <w:rFonts w:cstheme="minorHAnsi"/>
          <w:b/>
          <w:color w:val="222222"/>
          <w:sz w:val="24"/>
          <w:lang w:val="en"/>
        </w:rPr>
        <w:t xml:space="preserve"> Street</w:t>
      </w:r>
      <w:r w:rsidR="00AC442E" w:rsidRPr="00A01AD6">
        <w:rPr>
          <w:rStyle w:val="xbe"/>
          <w:rFonts w:cstheme="minorHAnsi"/>
          <w:b/>
          <w:color w:val="222222"/>
          <w:sz w:val="24"/>
          <w:lang w:val="en"/>
        </w:rPr>
        <w:t>, Benet House, Augusta, GA 30912</w:t>
      </w:r>
      <w:r w:rsidR="00D020AD" w:rsidRPr="00A01AD6">
        <w:rPr>
          <w:rFonts w:cstheme="minorHAnsi"/>
          <w:b/>
          <w:color w:val="222222"/>
          <w:sz w:val="24"/>
        </w:rPr>
        <w:t xml:space="preserve">| </w:t>
      </w:r>
      <w:r w:rsidR="00067C8E" w:rsidRPr="00A01AD6">
        <w:rPr>
          <w:rFonts w:cstheme="minorHAnsi"/>
          <w:b/>
          <w:color w:val="222222"/>
          <w:sz w:val="24"/>
        </w:rPr>
        <w:t xml:space="preserve">Phone: </w:t>
      </w:r>
      <w:r w:rsidR="007447A9" w:rsidRPr="00A01AD6">
        <w:rPr>
          <w:rStyle w:val="xbe"/>
          <w:rFonts w:cstheme="minorHAnsi"/>
          <w:b/>
          <w:color w:val="222222"/>
          <w:sz w:val="24"/>
          <w:lang w:val="en"/>
        </w:rPr>
        <w:t xml:space="preserve">(706) </w:t>
      </w:r>
      <w:r w:rsidR="00A30B29" w:rsidRPr="00A01AD6">
        <w:rPr>
          <w:rStyle w:val="xbe"/>
          <w:rFonts w:cstheme="minorHAnsi"/>
          <w:b/>
          <w:color w:val="222222"/>
          <w:sz w:val="24"/>
          <w:lang w:val="en"/>
        </w:rPr>
        <w:t>737-1632</w:t>
      </w:r>
    </w:p>
    <w:p w:rsidR="00AD782F" w:rsidRPr="006846F3" w:rsidRDefault="00AD782F" w:rsidP="00D020AD">
      <w:pPr>
        <w:spacing w:after="0"/>
        <w:rPr>
          <w:rFonts w:cs="Arial"/>
          <w:b/>
          <w:color w:val="222222"/>
          <w:sz w:val="4"/>
          <w:szCs w:val="15"/>
        </w:rPr>
      </w:pPr>
    </w:p>
    <w:p w:rsidR="00B76073" w:rsidRPr="001D0134" w:rsidRDefault="00B76073" w:rsidP="00D020AD">
      <w:pPr>
        <w:spacing w:after="0"/>
      </w:pPr>
      <w:r w:rsidRPr="00072AE3">
        <w:rPr>
          <w:rFonts w:cs="Arial"/>
          <w:b/>
          <w:color w:val="222222"/>
          <w:sz w:val="28"/>
          <w:szCs w:val="15"/>
        </w:rPr>
        <w:t>First Year Admission Requirements</w:t>
      </w:r>
      <w:r w:rsidR="003F21C7">
        <w:rPr>
          <w:rFonts w:cs="Arial"/>
          <w:b/>
          <w:color w:val="222222"/>
          <w:sz w:val="28"/>
          <w:szCs w:val="15"/>
        </w:rPr>
        <w:t xml:space="preserve"> and Information</w:t>
      </w:r>
      <w:r w:rsidRPr="00072AE3">
        <w:rPr>
          <w:rFonts w:cs="Arial"/>
          <w:b/>
          <w:color w:val="222222"/>
          <w:sz w:val="28"/>
          <w:szCs w:val="15"/>
        </w:rPr>
        <w:t>:</w:t>
      </w:r>
    </w:p>
    <w:tbl>
      <w:tblPr>
        <w:tblStyle w:val="TableGrid"/>
        <w:tblW w:w="11587" w:type="dxa"/>
        <w:tblInd w:w="198" w:type="dxa"/>
        <w:tblLook w:val="04A0" w:firstRow="1" w:lastRow="0" w:firstColumn="1" w:lastColumn="0" w:noHBand="0" w:noVBand="1"/>
      </w:tblPr>
      <w:tblGrid>
        <w:gridCol w:w="1957"/>
        <w:gridCol w:w="3623"/>
        <w:gridCol w:w="1147"/>
        <w:gridCol w:w="4860"/>
      </w:tblGrid>
      <w:tr w:rsidR="00B76073" w:rsidRPr="00BD03FE" w:rsidTr="00A01AD6">
        <w:trPr>
          <w:trHeight w:val="323"/>
        </w:trPr>
        <w:tc>
          <w:tcPr>
            <w:tcW w:w="1957" w:type="dxa"/>
          </w:tcPr>
          <w:p w:rsidR="00B76073" w:rsidRPr="00A01AD6" w:rsidRDefault="00B76073" w:rsidP="00B76073">
            <w:r w:rsidRPr="00A01AD6">
              <w:t>GPA</w:t>
            </w:r>
          </w:p>
          <w:p w:rsidR="000619D6" w:rsidRPr="00A01AD6" w:rsidRDefault="000619D6" w:rsidP="00B76073"/>
        </w:tc>
        <w:tc>
          <w:tcPr>
            <w:tcW w:w="9630" w:type="dxa"/>
            <w:gridSpan w:val="3"/>
          </w:tcPr>
          <w:p w:rsidR="00AD4ADB" w:rsidRPr="00A01AD6" w:rsidRDefault="00430B91" w:rsidP="00527AD4">
            <w:pPr>
              <w:pStyle w:val="NoSpacing"/>
              <w:rPr>
                <w:szCs w:val="20"/>
                <w:lang w:val="en-GB"/>
              </w:rPr>
            </w:pPr>
            <w:r w:rsidRPr="00A01AD6">
              <w:rPr>
                <w:b/>
                <w:szCs w:val="20"/>
                <w:lang w:val="en-GB"/>
              </w:rPr>
              <w:t xml:space="preserve"> Average GPA:  </w:t>
            </w:r>
            <w:r w:rsidR="00A01AD6" w:rsidRPr="00A01AD6">
              <w:rPr>
                <w:szCs w:val="20"/>
                <w:lang w:val="en-GB"/>
              </w:rPr>
              <w:t>2.0</w:t>
            </w:r>
          </w:p>
        </w:tc>
      </w:tr>
      <w:tr w:rsidR="00CD6B80" w:rsidRPr="00BD03FE" w:rsidTr="00A01AD6">
        <w:trPr>
          <w:trHeight w:val="1151"/>
        </w:trPr>
        <w:tc>
          <w:tcPr>
            <w:tcW w:w="1957" w:type="dxa"/>
          </w:tcPr>
          <w:p w:rsidR="00CD6B80" w:rsidRPr="00A01AD6" w:rsidRDefault="00CD6B80" w:rsidP="00413A91">
            <w:r w:rsidRPr="00A01AD6">
              <w:t>ACT/SAT  Requirements</w:t>
            </w:r>
          </w:p>
          <w:p w:rsidR="00CD6B80" w:rsidRPr="00A01AD6" w:rsidRDefault="00A01AD6" w:rsidP="00A01AD6">
            <w:pPr>
              <w:rPr>
                <w:i/>
              </w:rPr>
            </w:pPr>
            <w:r>
              <w:rPr>
                <w:i/>
              </w:rPr>
              <w:t>*B</w:t>
            </w:r>
            <w:r w:rsidR="002D3FE2" w:rsidRPr="00A01AD6">
              <w:rPr>
                <w:i/>
              </w:rPr>
              <w:t xml:space="preserve">ased on </w:t>
            </w:r>
            <w:r w:rsidRPr="00A01AD6">
              <w:rPr>
                <w:i/>
              </w:rPr>
              <w:t>2020-2021</w:t>
            </w:r>
            <w:r w:rsidR="00527AD4" w:rsidRPr="00A01AD6">
              <w:rPr>
                <w:i/>
              </w:rPr>
              <w:t xml:space="preserve"> </w:t>
            </w:r>
          </w:p>
        </w:tc>
        <w:tc>
          <w:tcPr>
            <w:tcW w:w="4770" w:type="dxa"/>
            <w:gridSpan w:val="2"/>
          </w:tcPr>
          <w:p w:rsidR="00580871" w:rsidRPr="00A01AD6" w:rsidRDefault="00580871" w:rsidP="00580871">
            <w:pPr>
              <w:pStyle w:val="NormalWeb"/>
              <w:spacing w:after="0"/>
              <w:jc w:val="left"/>
              <w:rPr>
                <w:rFonts w:asciiTheme="minorHAnsi" w:eastAsiaTheme="minorHAnsi" w:hAnsiTheme="minorHAnsi" w:cstheme="minorBidi"/>
                <w:b/>
                <w:bCs/>
                <w:sz w:val="22"/>
                <w:szCs w:val="22"/>
                <w:u w:val="single"/>
                <w:lang w:val="en"/>
              </w:rPr>
            </w:pPr>
            <w:r w:rsidRPr="00A01AD6">
              <w:rPr>
                <w:rFonts w:asciiTheme="minorHAnsi" w:eastAsiaTheme="minorHAnsi" w:hAnsiTheme="minorHAnsi" w:cstheme="minorBidi"/>
                <w:b/>
                <w:bCs/>
                <w:sz w:val="22"/>
                <w:szCs w:val="22"/>
                <w:u w:val="single"/>
                <w:lang w:val="en"/>
              </w:rPr>
              <w:t>ACT</w:t>
            </w:r>
          </w:p>
          <w:p w:rsidR="00CD6B80" w:rsidRPr="00A01AD6" w:rsidRDefault="00A01AD6" w:rsidP="002D3FE2">
            <w:pPr>
              <w:pStyle w:val="NormalWeb"/>
              <w:spacing w:after="0"/>
              <w:jc w:val="left"/>
              <w:rPr>
                <w:rFonts w:asciiTheme="minorHAnsi" w:eastAsiaTheme="minorHAnsi" w:hAnsiTheme="minorHAnsi" w:cstheme="minorBidi"/>
                <w:bCs/>
                <w:sz w:val="22"/>
                <w:szCs w:val="22"/>
                <w:lang w:val="en"/>
              </w:rPr>
            </w:pPr>
            <w:r w:rsidRPr="00A01AD6">
              <w:rPr>
                <w:rFonts w:asciiTheme="minorHAnsi" w:eastAsiaTheme="minorHAnsi" w:hAnsiTheme="minorHAnsi" w:cstheme="minorBidi"/>
                <w:bCs/>
                <w:sz w:val="22"/>
                <w:szCs w:val="22"/>
                <w:lang w:val="en"/>
              </w:rPr>
              <w:t>*Minimum</w:t>
            </w:r>
            <w:r w:rsidR="0084102A" w:rsidRPr="00A01AD6">
              <w:rPr>
                <w:rFonts w:asciiTheme="minorHAnsi" w:eastAsiaTheme="minorHAnsi" w:hAnsiTheme="minorHAnsi" w:cstheme="minorBidi"/>
                <w:bCs/>
                <w:sz w:val="22"/>
                <w:szCs w:val="22"/>
                <w:lang w:val="en"/>
              </w:rPr>
              <w:t xml:space="preserve"> Composite: </w:t>
            </w:r>
            <w:r w:rsidRPr="00A01AD6">
              <w:rPr>
                <w:rFonts w:asciiTheme="minorHAnsi" w:eastAsiaTheme="minorHAnsi" w:hAnsiTheme="minorHAnsi" w:cstheme="minorBidi"/>
                <w:bCs/>
                <w:sz w:val="22"/>
                <w:szCs w:val="22"/>
                <w:lang w:val="en"/>
              </w:rPr>
              <w:t>17</w:t>
            </w:r>
          </w:p>
          <w:p w:rsidR="00A01AD6" w:rsidRPr="00A01AD6" w:rsidRDefault="00A01AD6" w:rsidP="002D3FE2">
            <w:pPr>
              <w:pStyle w:val="NormalWeb"/>
              <w:spacing w:after="0"/>
              <w:jc w:val="left"/>
              <w:rPr>
                <w:rFonts w:asciiTheme="minorHAnsi" w:eastAsiaTheme="minorHAnsi" w:hAnsiTheme="minorHAnsi" w:cstheme="minorBidi"/>
                <w:bCs/>
                <w:sz w:val="22"/>
                <w:szCs w:val="22"/>
                <w:lang w:val="en"/>
              </w:rPr>
            </w:pPr>
            <w:r w:rsidRPr="00A01AD6">
              <w:rPr>
                <w:rFonts w:asciiTheme="minorHAnsi" w:eastAsiaTheme="minorHAnsi" w:hAnsiTheme="minorHAnsi" w:cstheme="minorBidi"/>
                <w:bCs/>
                <w:sz w:val="22"/>
                <w:szCs w:val="22"/>
                <w:lang w:val="en"/>
              </w:rPr>
              <w:t>*Average Composite 20-26</w:t>
            </w:r>
          </w:p>
          <w:p w:rsidR="0084102A" w:rsidRPr="00A01AD6" w:rsidRDefault="00A01AD6" w:rsidP="002D3FE2">
            <w:pPr>
              <w:pStyle w:val="NormalWeb"/>
              <w:spacing w:after="0"/>
              <w:jc w:val="left"/>
              <w:rPr>
                <w:rFonts w:asciiTheme="minorHAnsi" w:eastAsiaTheme="minorHAnsi" w:hAnsiTheme="minorHAnsi" w:cstheme="minorBidi"/>
                <w:bCs/>
                <w:sz w:val="22"/>
                <w:szCs w:val="22"/>
                <w:lang w:val="en"/>
              </w:rPr>
            </w:pPr>
            <w:r w:rsidRPr="00A01AD6">
              <w:rPr>
                <w:rFonts w:asciiTheme="minorHAnsi" w:eastAsiaTheme="minorHAnsi" w:hAnsiTheme="minorHAnsi" w:cstheme="minorBidi"/>
                <w:bCs/>
                <w:sz w:val="22"/>
                <w:szCs w:val="22"/>
                <w:lang w:val="en"/>
              </w:rPr>
              <w:t>*Minimum</w:t>
            </w:r>
            <w:r w:rsidR="0084102A" w:rsidRPr="00A01AD6">
              <w:rPr>
                <w:rFonts w:asciiTheme="minorHAnsi" w:eastAsiaTheme="minorHAnsi" w:hAnsiTheme="minorHAnsi" w:cstheme="minorBidi"/>
                <w:bCs/>
                <w:sz w:val="22"/>
                <w:szCs w:val="22"/>
                <w:lang w:val="en"/>
              </w:rPr>
              <w:t xml:space="preserve"> </w:t>
            </w:r>
            <w:r w:rsidRPr="00A01AD6">
              <w:rPr>
                <w:rFonts w:asciiTheme="minorHAnsi" w:eastAsiaTheme="minorHAnsi" w:hAnsiTheme="minorHAnsi" w:cstheme="minorBidi"/>
                <w:bCs/>
                <w:sz w:val="22"/>
                <w:szCs w:val="22"/>
                <w:lang w:val="en"/>
              </w:rPr>
              <w:t xml:space="preserve"> </w:t>
            </w:r>
            <w:r w:rsidR="0084102A" w:rsidRPr="00A01AD6">
              <w:rPr>
                <w:rFonts w:asciiTheme="minorHAnsi" w:eastAsiaTheme="minorHAnsi" w:hAnsiTheme="minorHAnsi" w:cstheme="minorBidi"/>
                <w:bCs/>
                <w:sz w:val="22"/>
                <w:szCs w:val="22"/>
                <w:lang w:val="en"/>
              </w:rPr>
              <w:t>MA</w:t>
            </w:r>
            <w:r w:rsidRPr="00A01AD6">
              <w:rPr>
                <w:rFonts w:asciiTheme="minorHAnsi" w:eastAsiaTheme="minorHAnsi" w:hAnsiTheme="minorHAnsi" w:cstheme="minorBidi"/>
                <w:bCs/>
                <w:sz w:val="22"/>
                <w:szCs w:val="22"/>
                <w:lang w:val="en"/>
              </w:rPr>
              <w:t>: 17 (Avg. 20-26)</w:t>
            </w:r>
          </w:p>
          <w:p w:rsidR="0084102A" w:rsidRPr="00A01AD6" w:rsidRDefault="00A01AD6" w:rsidP="00A01AD6">
            <w:pPr>
              <w:pStyle w:val="NormalWeb"/>
              <w:spacing w:after="0"/>
              <w:jc w:val="left"/>
              <w:rPr>
                <w:rFonts w:asciiTheme="minorHAnsi" w:eastAsiaTheme="minorHAnsi" w:hAnsiTheme="minorHAnsi" w:cstheme="minorBidi"/>
                <w:bCs/>
                <w:sz w:val="22"/>
                <w:szCs w:val="22"/>
                <w:lang w:val="en"/>
              </w:rPr>
            </w:pPr>
            <w:r w:rsidRPr="00A01AD6">
              <w:rPr>
                <w:rFonts w:asciiTheme="minorHAnsi" w:eastAsiaTheme="minorHAnsi" w:hAnsiTheme="minorHAnsi" w:cstheme="minorBidi"/>
                <w:bCs/>
                <w:sz w:val="22"/>
                <w:szCs w:val="22"/>
                <w:lang w:val="en"/>
              </w:rPr>
              <w:t>*Minimum</w:t>
            </w:r>
            <w:r w:rsidR="0084102A" w:rsidRPr="00A01AD6">
              <w:rPr>
                <w:rFonts w:asciiTheme="minorHAnsi" w:eastAsiaTheme="minorHAnsi" w:hAnsiTheme="minorHAnsi" w:cstheme="minorBidi"/>
                <w:bCs/>
                <w:sz w:val="22"/>
                <w:szCs w:val="22"/>
                <w:lang w:val="en"/>
              </w:rPr>
              <w:t xml:space="preserve"> </w:t>
            </w:r>
            <w:r w:rsidRPr="00A01AD6">
              <w:rPr>
                <w:rFonts w:asciiTheme="minorHAnsi" w:eastAsiaTheme="minorHAnsi" w:hAnsiTheme="minorHAnsi" w:cstheme="minorBidi"/>
                <w:bCs/>
                <w:sz w:val="22"/>
                <w:szCs w:val="22"/>
                <w:lang w:val="en"/>
              </w:rPr>
              <w:t>Evide</w:t>
            </w:r>
            <w:r>
              <w:rPr>
                <w:rFonts w:asciiTheme="minorHAnsi" w:eastAsiaTheme="minorHAnsi" w:hAnsiTheme="minorHAnsi" w:cstheme="minorBidi"/>
                <w:bCs/>
                <w:sz w:val="22"/>
                <w:szCs w:val="22"/>
                <w:lang w:val="en"/>
              </w:rPr>
              <w:t xml:space="preserve">nced Based Reading &amp; Writing: </w:t>
            </w:r>
            <w:r w:rsidRPr="00A01AD6">
              <w:rPr>
                <w:rFonts w:asciiTheme="minorHAnsi" w:eastAsiaTheme="minorHAnsi" w:hAnsiTheme="minorHAnsi" w:cstheme="minorBidi"/>
                <w:bCs/>
                <w:sz w:val="22"/>
                <w:szCs w:val="22"/>
                <w:lang w:val="en"/>
              </w:rPr>
              <w:t>17</w:t>
            </w:r>
          </w:p>
          <w:p w:rsidR="00A01AD6" w:rsidRPr="00A01AD6" w:rsidRDefault="00A01AD6" w:rsidP="00A01AD6">
            <w:pPr>
              <w:pStyle w:val="NormalWeb"/>
              <w:spacing w:after="0"/>
              <w:jc w:val="left"/>
              <w:rPr>
                <w:rFonts w:asciiTheme="minorHAnsi" w:eastAsiaTheme="minorHAnsi" w:hAnsiTheme="minorHAnsi" w:cstheme="minorBidi"/>
                <w:bCs/>
                <w:sz w:val="22"/>
                <w:szCs w:val="22"/>
                <w:lang w:val="en"/>
              </w:rPr>
            </w:pPr>
            <w:r w:rsidRPr="00A01AD6">
              <w:rPr>
                <w:rFonts w:asciiTheme="minorHAnsi" w:eastAsiaTheme="minorHAnsi" w:hAnsiTheme="minorHAnsi" w:cstheme="minorBidi"/>
                <w:bCs/>
                <w:sz w:val="22"/>
                <w:szCs w:val="22"/>
                <w:lang w:val="en"/>
              </w:rPr>
              <w:t xml:space="preserve">(Avg. 20-26) </w:t>
            </w:r>
          </w:p>
        </w:tc>
        <w:tc>
          <w:tcPr>
            <w:tcW w:w="4860" w:type="dxa"/>
          </w:tcPr>
          <w:p w:rsidR="00580871" w:rsidRPr="00A01AD6" w:rsidRDefault="00580871" w:rsidP="00580871">
            <w:pPr>
              <w:pStyle w:val="NormalWeb"/>
              <w:spacing w:after="0"/>
              <w:rPr>
                <w:rFonts w:asciiTheme="minorHAnsi" w:eastAsiaTheme="minorHAnsi" w:hAnsiTheme="minorHAnsi" w:cstheme="minorBidi"/>
                <w:b/>
                <w:sz w:val="22"/>
                <w:szCs w:val="22"/>
                <w:u w:val="single"/>
                <w:lang w:val="en"/>
              </w:rPr>
            </w:pPr>
            <w:r w:rsidRPr="00A01AD6">
              <w:rPr>
                <w:rFonts w:asciiTheme="minorHAnsi" w:eastAsiaTheme="minorHAnsi" w:hAnsiTheme="minorHAnsi" w:cstheme="minorBidi"/>
                <w:b/>
                <w:sz w:val="22"/>
                <w:szCs w:val="22"/>
                <w:u w:val="single"/>
                <w:lang w:val="en"/>
              </w:rPr>
              <w:t>SAT</w:t>
            </w:r>
          </w:p>
          <w:p w:rsidR="00A01AD6" w:rsidRPr="00A01AD6" w:rsidRDefault="00A01AD6" w:rsidP="00A01AD6">
            <w:pPr>
              <w:pStyle w:val="NormalWeb"/>
              <w:spacing w:after="0"/>
              <w:rPr>
                <w:rFonts w:asciiTheme="minorHAnsi" w:eastAsiaTheme="minorHAnsi" w:hAnsiTheme="minorHAnsi" w:cstheme="minorBidi"/>
                <w:sz w:val="22"/>
                <w:szCs w:val="22"/>
                <w:lang w:val="en"/>
              </w:rPr>
            </w:pPr>
            <w:r w:rsidRPr="00A01AD6">
              <w:rPr>
                <w:rFonts w:asciiTheme="minorHAnsi" w:eastAsiaTheme="minorHAnsi" w:hAnsiTheme="minorHAnsi" w:cstheme="minorBidi"/>
                <w:sz w:val="22"/>
                <w:szCs w:val="22"/>
                <w:lang w:val="en"/>
              </w:rPr>
              <w:t>*Minimum Composite: 920</w:t>
            </w:r>
          </w:p>
          <w:p w:rsidR="00A01AD6" w:rsidRPr="00A01AD6" w:rsidRDefault="00A01AD6" w:rsidP="00A01AD6">
            <w:pPr>
              <w:pStyle w:val="NormalWeb"/>
              <w:spacing w:after="0"/>
              <w:rPr>
                <w:rFonts w:asciiTheme="minorHAnsi" w:eastAsiaTheme="minorHAnsi" w:hAnsiTheme="minorHAnsi" w:cstheme="minorBidi"/>
                <w:sz w:val="22"/>
                <w:szCs w:val="22"/>
                <w:lang w:val="en"/>
              </w:rPr>
            </w:pPr>
            <w:r w:rsidRPr="00A01AD6">
              <w:rPr>
                <w:rFonts w:asciiTheme="minorHAnsi" w:eastAsiaTheme="minorHAnsi" w:hAnsiTheme="minorHAnsi" w:cstheme="minorBidi"/>
                <w:sz w:val="22"/>
                <w:szCs w:val="22"/>
                <w:lang w:val="en"/>
              </w:rPr>
              <w:t>*Average Composite: 990</w:t>
            </w:r>
          </w:p>
          <w:p w:rsidR="00A01AD6" w:rsidRPr="00A01AD6" w:rsidRDefault="00A01AD6" w:rsidP="00A01AD6">
            <w:pPr>
              <w:pStyle w:val="NormalWeb"/>
              <w:spacing w:after="0"/>
              <w:rPr>
                <w:rFonts w:asciiTheme="minorHAnsi" w:eastAsiaTheme="minorHAnsi" w:hAnsiTheme="minorHAnsi" w:cstheme="minorBidi"/>
                <w:sz w:val="22"/>
                <w:szCs w:val="22"/>
                <w:lang w:val="en"/>
              </w:rPr>
            </w:pPr>
            <w:r w:rsidRPr="00A01AD6">
              <w:rPr>
                <w:rFonts w:asciiTheme="minorHAnsi" w:eastAsiaTheme="minorHAnsi" w:hAnsiTheme="minorHAnsi" w:cstheme="minorBidi"/>
                <w:sz w:val="22"/>
                <w:szCs w:val="22"/>
                <w:lang w:val="en"/>
              </w:rPr>
              <w:t>*Minimum MA: 440 (Avg. 430-490</w:t>
            </w:r>
          </w:p>
          <w:p w:rsidR="00A01AD6" w:rsidRPr="00A01AD6" w:rsidRDefault="00A01AD6" w:rsidP="00A01AD6">
            <w:pPr>
              <w:pStyle w:val="NormalWeb"/>
              <w:spacing w:after="0"/>
              <w:rPr>
                <w:rFonts w:asciiTheme="minorHAnsi" w:eastAsiaTheme="minorHAnsi" w:hAnsiTheme="minorHAnsi" w:cstheme="minorBidi"/>
                <w:sz w:val="22"/>
                <w:szCs w:val="22"/>
                <w:lang w:val="en"/>
              </w:rPr>
            </w:pPr>
            <w:r w:rsidRPr="00A01AD6">
              <w:rPr>
                <w:rFonts w:asciiTheme="minorHAnsi" w:eastAsiaTheme="minorHAnsi" w:hAnsiTheme="minorHAnsi" w:cstheme="minorBidi"/>
                <w:sz w:val="22"/>
                <w:szCs w:val="22"/>
                <w:lang w:val="en"/>
              </w:rPr>
              <w:t>*Minimum Evidenced Based Reading &amp; Writing: 480</w:t>
            </w:r>
          </w:p>
          <w:p w:rsidR="00A01AD6" w:rsidRPr="00A01AD6" w:rsidRDefault="00A01AD6" w:rsidP="00A01AD6">
            <w:pPr>
              <w:pStyle w:val="NormalWeb"/>
              <w:spacing w:after="0"/>
              <w:rPr>
                <w:rFonts w:asciiTheme="minorHAnsi" w:eastAsiaTheme="minorHAnsi" w:hAnsiTheme="minorHAnsi" w:cstheme="minorBidi"/>
                <w:sz w:val="22"/>
                <w:szCs w:val="22"/>
                <w:lang w:val="en"/>
              </w:rPr>
            </w:pPr>
            <w:r w:rsidRPr="00A01AD6">
              <w:rPr>
                <w:rFonts w:asciiTheme="minorHAnsi" w:eastAsiaTheme="minorHAnsi" w:hAnsiTheme="minorHAnsi" w:cstheme="minorBidi"/>
                <w:sz w:val="22"/>
                <w:szCs w:val="22"/>
                <w:lang w:val="en"/>
              </w:rPr>
              <w:t>(Avg. 460-500)</w:t>
            </w:r>
          </w:p>
          <w:p w:rsidR="00650E30" w:rsidRPr="00A01AD6" w:rsidRDefault="00650E30" w:rsidP="00544C2D">
            <w:pPr>
              <w:pStyle w:val="NormalWeb"/>
              <w:spacing w:after="0"/>
              <w:rPr>
                <w:rFonts w:asciiTheme="minorHAnsi" w:eastAsiaTheme="minorHAnsi" w:hAnsiTheme="minorHAnsi" w:cstheme="minorBidi"/>
                <w:sz w:val="22"/>
                <w:szCs w:val="22"/>
                <w:lang w:val="en"/>
              </w:rPr>
            </w:pPr>
          </w:p>
        </w:tc>
      </w:tr>
      <w:tr w:rsidR="00413A91" w:rsidRPr="00BD03FE" w:rsidTr="00A01AD6">
        <w:trPr>
          <w:trHeight w:val="620"/>
        </w:trPr>
        <w:tc>
          <w:tcPr>
            <w:tcW w:w="1957" w:type="dxa"/>
          </w:tcPr>
          <w:p w:rsidR="00413A91" w:rsidRPr="00BD03FE" w:rsidRDefault="00CF42A9" w:rsidP="004404A5">
            <w:pPr>
              <w:rPr>
                <w:sz w:val="28"/>
              </w:rPr>
            </w:pPr>
            <w:r w:rsidRPr="001D0134">
              <w:t xml:space="preserve">AP </w:t>
            </w:r>
            <w:r w:rsidR="004404A5">
              <w:t>Classes</w:t>
            </w:r>
          </w:p>
        </w:tc>
        <w:tc>
          <w:tcPr>
            <w:tcW w:w="9630" w:type="dxa"/>
            <w:gridSpan w:val="3"/>
          </w:tcPr>
          <w:p w:rsidR="00072AE3" w:rsidRPr="00650E30" w:rsidRDefault="0019203D" w:rsidP="00F439DB">
            <w:pPr>
              <w:spacing w:before="100" w:beforeAutospacing="1"/>
              <w:rPr>
                <w:rFonts w:eastAsia="Times New Roman" w:cs="Times New Roman"/>
                <w:sz w:val="16"/>
                <w:szCs w:val="24"/>
              </w:rPr>
            </w:pPr>
            <w:r>
              <w:rPr>
                <w:rFonts w:eastAsia="Times New Roman" w:cs="Times New Roman"/>
                <w:sz w:val="16"/>
                <w:szCs w:val="24"/>
              </w:rPr>
              <w:t>**</w:t>
            </w:r>
            <w:r w:rsidR="008D304D">
              <w:rPr>
                <w:rFonts w:eastAsia="Times New Roman" w:cs="Times New Roman"/>
                <w:sz w:val="16"/>
                <w:szCs w:val="24"/>
              </w:rPr>
              <w:t xml:space="preserve">Advance Placement classes are </w:t>
            </w:r>
            <w:r w:rsidR="002E450F">
              <w:rPr>
                <w:rFonts w:eastAsia="Times New Roman" w:cs="Times New Roman"/>
                <w:sz w:val="16"/>
                <w:szCs w:val="24"/>
              </w:rPr>
              <w:t>accepted.</w:t>
            </w:r>
            <w:r w:rsidR="008D304D">
              <w:rPr>
                <w:rFonts w:eastAsia="Times New Roman" w:cs="Times New Roman"/>
                <w:sz w:val="16"/>
                <w:szCs w:val="24"/>
              </w:rPr>
              <w:t xml:space="preserve">  College credits are traditionally earned through attendance in scheduled classes.  Some courses allow credit by examination.  Credit by examination is listed as such on the transcript along with the course number, title, and hours of credit; however, no grade is assigned and the credit is not included in computing the Grade Point Average.  </w:t>
            </w:r>
          </w:p>
        </w:tc>
      </w:tr>
      <w:tr w:rsidR="00527AD4" w:rsidRPr="00BD03FE" w:rsidTr="00A01AD6">
        <w:trPr>
          <w:trHeight w:val="1707"/>
        </w:trPr>
        <w:tc>
          <w:tcPr>
            <w:tcW w:w="1957" w:type="dxa"/>
          </w:tcPr>
          <w:p w:rsidR="00527AD4" w:rsidRDefault="00527AD4" w:rsidP="0094794C">
            <w:r>
              <w:t xml:space="preserve">Freshman Index is the best way to determine if meeting the admissions requirements. </w:t>
            </w:r>
          </w:p>
        </w:tc>
        <w:tc>
          <w:tcPr>
            <w:tcW w:w="9630" w:type="dxa"/>
            <w:gridSpan w:val="3"/>
          </w:tcPr>
          <w:p w:rsidR="00527AD4" w:rsidRPr="00527AD4" w:rsidRDefault="00527AD4" w:rsidP="00527AD4">
            <w:pPr>
              <w:pStyle w:val="NoSpacing"/>
              <w:rPr>
                <w:sz w:val="16"/>
                <w:szCs w:val="16"/>
              </w:rPr>
            </w:pPr>
            <w:r w:rsidRPr="00527AD4">
              <w:rPr>
                <w:sz w:val="16"/>
                <w:szCs w:val="16"/>
                <w:bdr w:val="none" w:sz="0" w:space="0" w:color="auto" w:frame="1"/>
              </w:rPr>
              <w:t>The most important consideration for determining eligibility for freshman admissions at Augusta University is the Freshman Index</w:t>
            </w:r>
            <w:r>
              <w:rPr>
                <w:sz w:val="16"/>
                <w:szCs w:val="16"/>
                <w:bdr w:val="none" w:sz="0" w:space="0" w:color="auto" w:frame="1"/>
              </w:rPr>
              <w:t xml:space="preserve"> </w:t>
            </w:r>
            <w:r w:rsidRPr="00527AD4">
              <w:rPr>
                <w:sz w:val="16"/>
                <w:szCs w:val="16"/>
                <w:bdr w:val="none" w:sz="0" w:space="0" w:color="auto" w:frame="1"/>
              </w:rPr>
              <w:t>FI. The FI is determined by the following formula(s):</w:t>
            </w:r>
          </w:p>
          <w:p w:rsidR="00527AD4" w:rsidRPr="00527AD4" w:rsidRDefault="00527AD4" w:rsidP="00527AD4">
            <w:pPr>
              <w:pStyle w:val="NoSpacing"/>
              <w:rPr>
                <w:sz w:val="16"/>
                <w:szCs w:val="16"/>
              </w:rPr>
            </w:pPr>
            <w:r w:rsidRPr="00527AD4">
              <w:rPr>
                <w:sz w:val="16"/>
                <w:szCs w:val="16"/>
              </w:rPr>
              <w:t>FI = 500 x (</w:t>
            </w:r>
            <w:r w:rsidRPr="00527AD4">
              <w:rPr>
                <w:sz w:val="16"/>
                <w:szCs w:val="16"/>
                <w:bdr w:val="none" w:sz="0" w:space="0" w:color="auto" w:frame="1"/>
              </w:rPr>
              <w:t>High School GPA</w:t>
            </w:r>
            <w:r w:rsidRPr="00527AD4">
              <w:rPr>
                <w:sz w:val="16"/>
                <w:szCs w:val="16"/>
              </w:rPr>
              <w:t>) + 1.06 x (SAT Evidence-Based Reading &amp; Writing section score + SAT Math section score) – 74</w:t>
            </w:r>
          </w:p>
          <w:p w:rsidR="00527AD4" w:rsidRPr="00527AD4" w:rsidRDefault="00527AD4" w:rsidP="00527AD4">
            <w:pPr>
              <w:pStyle w:val="NoSpacing"/>
              <w:rPr>
                <w:sz w:val="16"/>
                <w:szCs w:val="16"/>
              </w:rPr>
            </w:pPr>
            <w:r w:rsidRPr="00527AD4">
              <w:rPr>
                <w:i/>
                <w:iCs/>
                <w:sz w:val="16"/>
                <w:szCs w:val="16"/>
                <w:bdr w:val="none" w:sz="0" w:space="0" w:color="auto" w:frame="1"/>
              </w:rPr>
              <w:t>For SAT taken prior to March 2016</w:t>
            </w:r>
            <w:r w:rsidRPr="00527AD4">
              <w:rPr>
                <w:sz w:val="16"/>
                <w:szCs w:val="16"/>
              </w:rPr>
              <w:t>, FI = SAT critical reading + SAT math + (High School GPA x 500)</w:t>
            </w:r>
          </w:p>
          <w:p w:rsidR="00527AD4" w:rsidRPr="00527AD4" w:rsidRDefault="00527AD4" w:rsidP="00527AD4">
            <w:pPr>
              <w:pStyle w:val="NoSpacing"/>
              <w:rPr>
                <w:sz w:val="16"/>
                <w:szCs w:val="16"/>
              </w:rPr>
            </w:pPr>
            <w:r w:rsidRPr="00527AD4">
              <w:rPr>
                <w:sz w:val="16"/>
                <w:szCs w:val="16"/>
              </w:rPr>
              <w:t>FI = (ACT Composite x 42) + (High School GPA x 500) +88</w:t>
            </w:r>
          </w:p>
          <w:p w:rsidR="00527AD4" w:rsidRPr="00527AD4" w:rsidRDefault="00527AD4" w:rsidP="00527AD4">
            <w:pPr>
              <w:pStyle w:val="NoSpacing"/>
              <w:rPr>
                <w:sz w:val="16"/>
                <w:szCs w:val="16"/>
              </w:rPr>
            </w:pPr>
            <w:r w:rsidRPr="00527AD4">
              <w:rPr>
                <w:sz w:val="16"/>
                <w:szCs w:val="16"/>
              </w:rPr>
              <w:t>Applicants who achieve at least a 2240 FI score and who meet the </w:t>
            </w:r>
            <w:r w:rsidRPr="00527AD4">
              <w:rPr>
                <w:b/>
                <w:bCs/>
                <w:sz w:val="16"/>
                <w:szCs w:val="16"/>
                <w:bdr w:val="none" w:sz="0" w:space="0" w:color="auto" w:frame="1"/>
              </w:rPr>
              <w:t>minimum high school course requirements</w:t>
            </w:r>
            <w:r w:rsidRPr="00527AD4">
              <w:rPr>
                <w:sz w:val="16"/>
                <w:szCs w:val="16"/>
              </w:rPr>
              <w:t> and </w:t>
            </w:r>
            <w:r w:rsidRPr="00527AD4">
              <w:rPr>
                <w:b/>
                <w:bCs/>
                <w:sz w:val="16"/>
                <w:szCs w:val="16"/>
                <w:bdr w:val="none" w:sz="0" w:space="0" w:color="auto" w:frame="1"/>
              </w:rPr>
              <w:t>test score requirements</w:t>
            </w:r>
            <w:r w:rsidRPr="00527AD4">
              <w:rPr>
                <w:sz w:val="16"/>
                <w:szCs w:val="16"/>
              </w:rPr>
              <w:t> will automatically be offered admission. Applicants who achieve </w:t>
            </w:r>
            <w:r w:rsidRPr="00527AD4">
              <w:rPr>
                <w:b/>
                <w:bCs/>
                <w:sz w:val="16"/>
                <w:szCs w:val="16"/>
                <w:bdr w:val="none" w:sz="0" w:space="0" w:color="auto" w:frame="1"/>
              </w:rPr>
              <w:t>less than</w:t>
            </w:r>
            <w:r w:rsidRPr="00527AD4">
              <w:rPr>
                <w:sz w:val="16"/>
                <w:szCs w:val="16"/>
              </w:rPr>
              <w:t> a 2240 FI score and who meet the </w:t>
            </w:r>
            <w:r w:rsidRPr="00527AD4">
              <w:rPr>
                <w:b/>
                <w:bCs/>
                <w:sz w:val="16"/>
                <w:szCs w:val="16"/>
                <w:bdr w:val="none" w:sz="0" w:space="0" w:color="auto" w:frame="1"/>
              </w:rPr>
              <w:t>minimum high school course requirements</w:t>
            </w:r>
            <w:r w:rsidRPr="00527AD4">
              <w:rPr>
                <w:sz w:val="16"/>
                <w:szCs w:val="16"/>
              </w:rPr>
              <w:t> may also be offered admission through </w:t>
            </w:r>
            <w:hyperlink r:id="rId8" w:tooltip="Go to /fye/jaguarjumpstart/index.php" w:history="1">
              <w:r w:rsidRPr="00527AD4">
                <w:rPr>
                  <w:b/>
                  <w:bCs/>
                  <w:color w:val="024990"/>
                  <w:sz w:val="16"/>
                  <w:szCs w:val="16"/>
                  <w:u w:val="single"/>
                  <w:bdr w:val="none" w:sz="0" w:space="0" w:color="auto" w:frame="1"/>
                </w:rPr>
                <w:t>Jaguar Jumpstart</w:t>
              </w:r>
            </w:hyperlink>
            <w:r w:rsidRPr="00527AD4">
              <w:rPr>
                <w:sz w:val="16"/>
                <w:szCs w:val="16"/>
              </w:rPr>
              <w:t>, but their applications will be reviewed on an individual basis.</w:t>
            </w:r>
          </w:p>
        </w:tc>
      </w:tr>
      <w:tr w:rsidR="00B76073" w:rsidRPr="00BD03FE" w:rsidTr="00A01AD6">
        <w:trPr>
          <w:trHeight w:val="250"/>
        </w:trPr>
        <w:tc>
          <w:tcPr>
            <w:tcW w:w="1957" w:type="dxa"/>
          </w:tcPr>
          <w:p w:rsidR="00B76073" w:rsidRPr="001D0134" w:rsidRDefault="00D6024D" w:rsidP="0094794C">
            <w:r>
              <w:t>#</w:t>
            </w:r>
            <w:r w:rsidR="00BD03FE" w:rsidRPr="001D0134">
              <w:t xml:space="preserve">of </w:t>
            </w:r>
            <w:r w:rsidR="0094794C" w:rsidRPr="001D0134">
              <w:t>Applicants</w:t>
            </w:r>
          </w:p>
        </w:tc>
        <w:tc>
          <w:tcPr>
            <w:tcW w:w="9630" w:type="dxa"/>
            <w:gridSpan w:val="3"/>
          </w:tcPr>
          <w:p w:rsidR="00B76073" w:rsidRPr="001D0134" w:rsidRDefault="00A01AD6" w:rsidP="00544C2D">
            <w:r>
              <w:t>10,416</w:t>
            </w:r>
          </w:p>
        </w:tc>
      </w:tr>
      <w:tr w:rsidR="00B76073" w:rsidRPr="00BD03FE" w:rsidTr="00A01AD6">
        <w:trPr>
          <w:trHeight w:val="265"/>
        </w:trPr>
        <w:tc>
          <w:tcPr>
            <w:tcW w:w="1957" w:type="dxa"/>
          </w:tcPr>
          <w:p w:rsidR="00B76073" w:rsidRPr="001D0134" w:rsidRDefault="00D6024D" w:rsidP="00B76073">
            <w:r>
              <w:t>#</w:t>
            </w:r>
            <w:r w:rsidR="0094794C" w:rsidRPr="001D0134">
              <w:t xml:space="preserve"> Admitted</w:t>
            </w:r>
          </w:p>
        </w:tc>
        <w:tc>
          <w:tcPr>
            <w:tcW w:w="9630" w:type="dxa"/>
            <w:gridSpan w:val="3"/>
          </w:tcPr>
          <w:p w:rsidR="00B76073" w:rsidRPr="001D0134" w:rsidRDefault="00A01AD6" w:rsidP="0076399F">
            <w:r>
              <w:t>9,274</w:t>
            </w:r>
          </w:p>
        </w:tc>
      </w:tr>
      <w:tr w:rsidR="00B76073" w:rsidRPr="00BD03FE" w:rsidTr="00A01AD6">
        <w:trPr>
          <w:trHeight w:val="250"/>
        </w:trPr>
        <w:tc>
          <w:tcPr>
            <w:tcW w:w="1957" w:type="dxa"/>
          </w:tcPr>
          <w:p w:rsidR="00B76073" w:rsidRPr="001D0134" w:rsidRDefault="0094794C" w:rsidP="00B76073">
            <w:r w:rsidRPr="001D0134">
              <w:t>Acceptance Rate</w:t>
            </w:r>
          </w:p>
        </w:tc>
        <w:tc>
          <w:tcPr>
            <w:tcW w:w="9630" w:type="dxa"/>
            <w:gridSpan w:val="3"/>
          </w:tcPr>
          <w:p w:rsidR="00B76073" w:rsidRPr="001D0134" w:rsidRDefault="00A01AD6" w:rsidP="0076399F">
            <w:pPr>
              <w:tabs>
                <w:tab w:val="left" w:pos="1410"/>
              </w:tabs>
            </w:pPr>
            <w:r>
              <w:t>89</w:t>
            </w:r>
            <w:r w:rsidR="0084102A">
              <w:t>%</w:t>
            </w:r>
          </w:p>
        </w:tc>
      </w:tr>
      <w:tr w:rsidR="003F21C7" w:rsidRPr="00BD03FE" w:rsidTr="00A01AD6">
        <w:trPr>
          <w:trHeight w:val="1320"/>
        </w:trPr>
        <w:tc>
          <w:tcPr>
            <w:tcW w:w="1957" w:type="dxa"/>
          </w:tcPr>
          <w:p w:rsidR="003F21C7" w:rsidRPr="00BD03FE" w:rsidRDefault="003F21C7" w:rsidP="00E378CA">
            <w:pPr>
              <w:rPr>
                <w:sz w:val="28"/>
              </w:rPr>
            </w:pPr>
            <w:r w:rsidRPr="001D0134">
              <w:t>Average Yearly Cost of Attendance (COA)</w:t>
            </w:r>
          </w:p>
        </w:tc>
        <w:tc>
          <w:tcPr>
            <w:tcW w:w="3623" w:type="dxa"/>
          </w:tcPr>
          <w:tbl>
            <w:tblPr>
              <w:tblStyle w:val="TableGrid"/>
              <w:tblW w:w="0" w:type="auto"/>
              <w:tblInd w:w="8" w:type="dxa"/>
              <w:tblLook w:val="04A0" w:firstRow="1" w:lastRow="0" w:firstColumn="1" w:lastColumn="0" w:noHBand="0" w:noVBand="1"/>
            </w:tblPr>
            <w:tblGrid>
              <w:gridCol w:w="1953"/>
              <w:gridCol w:w="1413"/>
            </w:tblGrid>
            <w:tr w:rsidR="003F21C7" w:rsidRPr="000A2E73" w:rsidTr="00672EC6">
              <w:trPr>
                <w:trHeight w:val="237"/>
              </w:trPr>
              <w:tc>
                <w:tcPr>
                  <w:tcW w:w="1953" w:type="dxa"/>
                </w:tcPr>
                <w:p w:rsidR="003F21C7" w:rsidRPr="000A2E73" w:rsidRDefault="003F21C7" w:rsidP="00672EC6">
                  <w:pPr>
                    <w:tabs>
                      <w:tab w:val="left" w:pos="1410"/>
                    </w:tabs>
                    <w:rPr>
                      <w:sz w:val="20"/>
                    </w:rPr>
                  </w:pPr>
                  <w:r w:rsidRPr="000A2E73">
                    <w:rPr>
                      <w:sz w:val="20"/>
                    </w:rPr>
                    <w:t>Tuition</w:t>
                  </w:r>
                  <w:r w:rsidR="0076399F">
                    <w:rPr>
                      <w:sz w:val="20"/>
                    </w:rPr>
                    <w:t xml:space="preserve"> </w:t>
                  </w:r>
                  <w:r w:rsidR="00544C2D">
                    <w:rPr>
                      <w:sz w:val="20"/>
                    </w:rPr>
                    <w:t>&amp; Fees</w:t>
                  </w:r>
                  <w:r w:rsidR="00672EC6">
                    <w:rPr>
                      <w:sz w:val="20"/>
                    </w:rPr>
                    <w:t xml:space="preserve"> </w:t>
                  </w:r>
                </w:p>
              </w:tc>
              <w:tc>
                <w:tcPr>
                  <w:tcW w:w="1413" w:type="dxa"/>
                </w:tcPr>
                <w:p w:rsidR="003F21C7" w:rsidRPr="000A2E73" w:rsidRDefault="00430B91" w:rsidP="00544C2D">
                  <w:pPr>
                    <w:tabs>
                      <w:tab w:val="left" w:pos="1410"/>
                    </w:tabs>
                    <w:rPr>
                      <w:sz w:val="20"/>
                    </w:rPr>
                  </w:pPr>
                  <w:r>
                    <w:rPr>
                      <w:sz w:val="20"/>
                    </w:rPr>
                    <w:t>$</w:t>
                  </w:r>
                  <w:r w:rsidR="00544C2D">
                    <w:rPr>
                      <w:sz w:val="20"/>
                    </w:rPr>
                    <w:t>10,994</w:t>
                  </w:r>
                </w:p>
              </w:tc>
            </w:tr>
            <w:tr w:rsidR="003F21C7" w:rsidRPr="000A2E73" w:rsidTr="00672EC6">
              <w:trPr>
                <w:trHeight w:val="237"/>
              </w:trPr>
              <w:tc>
                <w:tcPr>
                  <w:tcW w:w="1953" w:type="dxa"/>
                </w:tcPr>
                <w:p w:rsidR="003F21C7" w:rsidRPr="000A2E73" w:rsidRDefault="0076399F" w:rsidP="00672EC6">
                  <w:pPr>
                    <w:tabs>
                      <w:tab w:val="left" w:pos="1410"/>
                    </w:tabs>
                    <w:rPr>
                      <w:sz w:val="20"/>
                    </w:rPr>
                  </w:pPr>
                  <w:r>
                    <w:rPr>
                      <w:sz w:val="20"/>
                    </w:rPr>
                    <w:t xml:space="preserve">Housing </w:t>
                  </w:r>
                  <w:r w:rsidR="00672EC6">
                    <w:rPr>
                      <w:sz w:val="20"/>
                    </w:rPr>
                    <w:t xml:space="preserve"> </w:t>
                  </w:r>
                  <w:r w:rsidR="00544C2D">
                    <w:rPr>
                      <w:sz w:val="20"/>
                    </w:rPr>
                    <w:t>&amp; Meals</w:t>
                  </w:r>
                </w:p>
              </w:tc>
              <w:tc>
                <w:tcPr>
                  <w:tcW w:w="1413" w:type="dxa"/>
                </w:tcPr>
                <w:p w:rsidR="003F21C7" w:rsidRPr="000A2E73" w:rsidRDefault="002E450F" w:rsidP="00544C2D">
                  <w:pPr>
                    <w:tabs>
                      <w:tab w:val="left" w:pos="1410"/>
                    </w:tabs>
                    <w:rPr>
                      <w:sz w:val="20"/>
                    </w:rPr>
                  </w:pPr>
                  <w:r>
                    <w:rPr>
                      <w:sz w:val="20"/>
                    </w:rPr>
                    <w:t>$</w:t>
                  </w:r>
                  <w:r w:rsidR="00544C2D">
                    <w:rPr>
                      <w:sz w:val="20"/>
                    </w:rPr>
                    <w:t>10,550</w:t>
                  </w:r>
                </w:p>
              </w:tc>
            </w:tr>
            <w:tr w:rsidR="00672EC6" w:rsidRPr="000A2E73" w:rsidTr="00672EC6">
              <w:trPr>
                <w:trHeight w:val="250"/>
              </w:trPr>
              <w:tc>
                <w:tcPr>
                  <w:tcW w:w="1953" w:type="dxa"/>
                </w:tcPr>
                <w:p w:rsidR="00672EC6" w:rsidRPr="000A2E73" w:rsidRDefault="00672EC6" w:rsidP="00E378CA">
                  <w:pPr>
                    <w:tabs>
                      <w:tab w:val="left" w:pos="1410"/>
                    </w:tabs>
                    <w:rPr>
                      <w:sz w:val="20"/>
                    </w:rPr>
                  </w:pPr>
                </w:p>
              </w:tc>
              <w:tc>
                <w:tcPr>
                  <w:tcW w:w="1413" w:type="dxa"/>
                </w:tcPr>
                <w:p w:rsidR="00672EC6" w:rsidRDefault="00544C2D" w:rsidP="007860F3">
                  <w:pPr>
                    <w:tabs>
                      <w:tab w:val="left" w:pos="1410"/>
                    </w:tabs>
                    <w:rPr>
                      <w:sz w:val="20"/>
                    </w:rPr>
                  </w:pPr>
                  <w:r>
                    <w:rPr>
                      <w:sz w:val="20"/>
                    </w:rPr>
                    <w:t xml:space="preserve"> </w:t>
                  </w:r>
                </w:p>
              </w:tc>
            </w:tr>
            <w:tr w:rsidR="003F21C7" w:rsidRPr="000A2E73" w:rsidTr="00672EC6">
              <w:trPr>
                <w:trHeight w:val="250"/>
              </w:trPr>
              <w:tc>
                <w:tcPr>
                  <w:tcW w:w="1953" w:type="dxa"/>
                </w:tcPr>
                <w:p w:rsidR="003F21C7" w:rsidRPr="000A2E73" w:rsidRDefault="003F21C7" w:rsidP="00E378CA">
                  <w:pPr>
                    <w:tabs>
                      <w:tab w:val="left" w:pos="1410"/>
                    </w:tabs>
                    <w:rPr>
                      <w:sz w:val="20"/>
                    </w:rPr>
                  </w:pPr>
                  <w:r w:rsidRPr="000A2E73">
                    <w:rPr>
                      <w:sz w:val="20"/>
                    </w:rPr>
                    <w:t>Total:</w:t>
                  </w:r>
                </w:p>
              </w:tc>
              <w:tc>
                <w:tcPr>
                  <w:tcW w:w="1413" w:type="dxa"/>
                </w:tcPr>
                <w:p w:rsidR="003F21C7" w:rsidRPr="000A2E73" w:rsidRDefault="00430B91" w:rsidP="00544C2D">
                  <w:pPr>
                    <w:tabs>
                      <w:tab w:val="left" w:pos="1410"/>
                    </w:tabs>
                    <w:rPr>
                      <w:sz w:val="20"/>
                    </w:rPr>
                  </w:pPr>
                  <w:r>
                    <w:rPr>
                      <w:sz w:val="20"/>
                    </w:rPr>
                    <w:t>$</w:t>
                  </w:r>
                  <w:r w:rsidR="00544C2D">
                    <w:rPr>
                      <w:sz w:val="20"/>
                    </w:rPr>
                    <w:t>21,554</w:t>
                  </w:r>
                </w:p>
              </w:tc>
            </w:tr>
          </w:tbl>
          <w:p w:rsidR="003F21C7" w:rsidRPr="00075151" w:rsidRDefault="003F21C7" w:rsidP="00075151">
            <w:pPr>
              <w:tabs>
                <w:tab w:val="left" w:pos="1410"/>
              </w:tabs>
              <w:rPr>
                <w:b/>
                <w:sz w:val="20"/>
              </w:rPr>
            </w:pPr>
          </w:p>
        </w:tc>
        <w:tc>
          <w:tcPr>
            <w:tcW w:w="6007" w:type="dxa"/>
            <w:gridSpan w:val="2"/>
          </w:tcPr>
          <w:p w:rsidR="00075151" w:rsidRPr="00840C00" w:rsidRDefault="00672EC6" w:rsidP="007860F3">
            <w:pPr>
              <w:pStyle w:val="ListParagraph"/>
              <w:numPr>
                <w:ilvl w:val="0"/>
                <w:numId w:val="2"/>
              </w:numPr>
              <w:tabs>
                <w:tab w:val="left" w:pos="1410"/>
              </w:tabs>
              <w:rPr>
                <w:sz w:val="18"/>
                <w:szCs w:val="18"/>
              </w:rPr>
            </w:pPr>
            <w:r>
              <w:rPr>
                <w:sz w:val="18"/>
                <w:szCs w:val="18"/>
              </w:rPr>
              <w:t xml:space="preserve">This is </w:t>
            </w:r>
            <w:r w:rsidR="00A01AD6">
              <w:rPr>
                <w:sz w:val="18"/>
                <w:szCs w:val="18"/>
              </w:rPr>
              <w:t>a 2020-2021</w:t>
            </w:r>
            <w:r w:rsidR="00840C00" w:rsidRPr="00840C00">
              <w:rPr>
                <w:sz w:val="18"/>
                <w:szCs w:val="18"/>
              </w:rPr>
              <w:t xml:space="preserve"> COA table for First-Year Undergraduate and assumes full-time enrollment (at least 12 course credits in a given semester). </w:t>
            </w:r>
          </w:p>
          <w:p w:rsidR="00840C00" w:rsidRPr="00840C00" w:rsidRDefault="00840C00" w:rsidP="007860F3">
            <w:pPr>
              <w:pStyle w:val="ListParagraph"/>
              <w:numPr>
                <w:ilvl w:val="0"/>
                <w:numId w:val="2"/>
              </w:numPr>
              <w:tabs>
                <w:tab w:val="left" w:pos="1410"/>
              </w:tabs>
              <w:rPr>
                <w:sz w:val="18"/>
                <w:szCs w:val="18"/>
              </w:rPr>
            </w:pPr>
            <w:r w:rsidRPr="00840C00">
              <w:rPr>
                <w:sz w:val="18"/>
                <w:szCs w:val="18"/>
              </w:rPr>
              <w:t>Figures assume an average room and board and books/supplies cost.</w:t>
            </w:r>
          </w:p>
          <w:p w:rsidR="00840C00" w:rsidRPr="00840C00" w:rsidRDefault="00840C00" w:rsidP="007860F3">
            <w:pPr>
              <w:pStyle w:val="ListParagraph"/>
              <w:numPr>
                <w:ilvl w:val="0"/>
                <w:numId w:val="2"/>
              </w:numPr>
              <w:tabs>
                <w:tab w:val="left" w:pos="1410"/>
              </w:tabs>
              <w:rPr>
                <w:sz w:val="18"/>
                <w:szCs w:val="18"/>
              </w:rPr>
            </w:pPr>
            <w:r w:rsidRPr="00840C00">
              <w:rPr>
                <w:sz w:val="18"/>
                <w:szCs w:val="18"/>
              </w:rPr>
              <w:t>Does not include miscellaneous expenses.</w:t>
            </w:r>
          </w:p>
          <w:p w:rsidR="00840C00" w:rsidRPr="00840C00" w:rsidRDefault="00840C00" w:rsidP="00840C00">
            <w:pPr>
              <w:pStyle w:val="ListParagraph"/>
              <w:numPr>
                <w:ilvl w:val="0"/>
                <w:numId w:val="2"/>
              </w:numPr>
              <w:tabs>
                <w:tab w:val="left" w:pos="1410"/>
              </w:tabs>
              <w:rPr>
                <w:sz w:val="16"/>
                <w:szCs w:val="16"/>
              </w:rPr>
            </w:pPr>
            <w:r w:rsidRPr="00840C00">
              <w:rPr>
                <w:sz w:val="16"/>
                <w:szCs w:val="16"/>
              </w:rPr>
              <w:t>http://gru.edu/finaid/</w:t>
            </w:r>
          </w:p>
        </w:tc>
      </w:tr>
    </w:tbl>
    <w:p w:rsidR="00AD782F" w:rsidRPr="006846F3" w:rsidRDefault="00AD782F" w:rsidP="00B76073">
      <w:pPr>
        <w:spacing w:after="0"/>
        <w:rPr>
          <w:b/>
          <w:sz w:val="2"/>
          <w:u w:val="single"/>
        </w:rPr>
      </w:pPr>
    </w:p>
    <w:p w:rsidR="00BC1546" w:rsidRDefault="00BC1546" w:rsidP="00B76073">
      <w:pPr>
        <w:spacing w:after="0"/>
        <w:rPr>
          <w:b/>
          <w:sz w:val="20"/>
          <w:u w:val="single"/>
        </w:rPr>
      </w:pPr>
      <w:r w:rsidRPr="00D02ECD">
        <w:rPr>
          <w:b/>
          <w:sz w:val="28"/>
          <w:u w:val="single"/>
        </w:rPr>
        <w:t xml:space="preserve">Undergraduate Fields of Study </w:t>
      </w:r>
      <w:r w:rsidRPr="00D02ECD">
        <w:rPr>
          <w:b/>
          <w:sz w:val="20"/>
          <w:u w:val="single"/>
        </w:rPr>
        <w:t xml:space="preserve">(Some fields may </w:t>
      </w:r>
      <w:r w:rsidR="00485120">
        <w:rPr>
          <w:b/>
          <w:sz w:val="20"/>
          <w:u w:val="single"/>
        </w:rPr>
        <w:t xml:space="preserve">require applications to particular </w:t>
      </w:r>
      <w:r w:rsidR="002E450F">
        <w:rPr>
          <w:b/>
          <w:sz w:val="20"/>
          <w:u w:val="single"/>
        </w:rPr>
        <w:t>schools</w:t>
      </w:r>
      <w:r w:rsidR="00485120">
        <w:rPr>
          <w:b/>
          <w:sz w:val="20"/>
          <w:u w:val="single"/>
        </w:rPr>
        <w:t xml:space="preserve"> of study and/or degree programs)</w:t>
      </w:r>
    </w:p>
    <w:p w:rsidR="00BC1546" w:rsidRDefault="001E77A3" w:rsidP="00840C00">
      <w:pPr>
        <w:spacing w:after="0"/>
        <w:rPr>
          <w:b/>
          <w:color w:val="365F91" w:themeColor="accent1" w:themeShade="BF"/>
          <w:sz w:val="20"/>
          <w:szCs w:val="20"/>
          <w:lang w:val="en"/>
        </w:rPr>
      </w:pPr>
      <w:r>
        <w:rPr>
          <w:i/>
          <w:sz w:val="20"/>
        </w:rPr>
        <w:t xml:space="preserve">For a more extensive list, please </w:t>
      </w:r>
      <w:r w:rsidRPr="00485120">
        <w:rPr>
          <w:b/>
          <w:i/>
          <w:sz w:val="20"/>
          <w:szCs w:val="20"/>
        </w:rPr>
        <w:t xml:space="preserve">visit </w:t>
      </w:r>
      <w:r w:rsidR="00840C00" w:rsidRPr="00485120">
        <w:rPr>
          <w:b/>
          <w:color w:val="365F91" w:themeColor="accent1" w:themeShade="BF"/>
          <w:sz w:val="20"/>
          <w:szCs w:val="20"/>
        </w:rPr>
        <w:t xml:space="preserve"> </w:t>
      </w:r>
      <w:r w:rsidR="00840C00" w:rsidRPr="00485120">
        <w:rPr>
          <w:b/>
          <w:i/>
          <w:color w:val="365F91" w:themeColor="accent1" w:themeShade="BF"/>
          <w:sz w:val="20"/>
          <w:szCs w:val="20"/>
        </w:rPr>
        <w:t xml:space="preserve"> </w:t>
      </w:r>
      <w:r w:rsidR="00840C00" w:rsidRPr="00485120">
        <w:rPr>
          <w:b/>
          <w:color w:val="365F91" w:themeColor="accent1" w:themeShade="BF"/>
          <w:sz w:val="20"/>
          <w:szCs w:val="20"/>
          <w:lang w:val="en"/>
        </w:rPr>
        <w:t>http://</w:t>
      </w:r>
      <w:r w:rsidR="00B4659B">
        <w:rPr>
          <w:b/>
          <w:color w:val="365F91" w:themeColor="accent1" w:themeShade="BF"/>
          <w:sz w:val="20"/>
          <w:szCs w:val="20"/>
          <w:lang w:val="en"/>
        </w:rPr>
        <w:t>augusta.edu/admissions</w:t>
      </w:r>
    </w:p>
    <w:p w:rsidR="00485120" w:rsidRPr="0052297B" w:rsidRDefault="00485120" w:rsidP="00840C00">
      <w:pPr>
        <w:spacing w:after="0"/>
        <w:rPr>
          <w:i/>
          <w:sz w:val="2"/>
        </w:rPr>
        <w:sectPr w:rsidR="00485120" w:rsidRPr="0052297B" w:rsidSect="006846F3">
          <w:pgSz w:w="12240" w:h="15840"/>
          <w:pgMar w:top="245" w:right="245" w:bottom="245" w:left="245" w:header="720" w:footer="720" w:gutter="0"/>
          <w:cols w:space="720"/>
          <w:docGrid w:linePitch="360"/>
        </w:sectPr>
      </w:pPr>
    </w:p>
    <w:p w:rsidR="00872D80" w:rsidRPr="001C3A31" w:rsidRDefault="00ED2675" w:rsidP="0019203D">
      <w:pPr>
        <w:tabs>
          <w:tab w:val="left" w:pos="1410"/>
        </w:tabs>
        <w:spacing w:after="0"/>
        <w:rPr>
          <w:b/>
          <w:color w:val="000000"/>
          <w:sz w:val="18"/>
          <w:szCs w:val="20"/>
          <w:u w:val="single"/>
          <w:lang w:val="en"/>
        </w:rPr>
      </w:pPr>
      <w:r w:rsidRPr="001C3A31">
        <w:rPr>
          <w:b/>
          <w:color w:val="000000"/>
          <w:sz w:val="18"/>
          <w:szCs w:val="20"/>
          <w:u w:val="single"/>
          <w:lang w:val="en"/>
        </w:rPr>
        <w:t>ASSOCIATE DEGREE PROGRAM</w:t>
      </w:r>
    </w:p>
    <w:p w:rsidR="00ED2675" w:rsidRPr="001C3A31" w:rsidRDefault="00ED2675" w:rsidP="00ED2675">
      <w:pPr>
        <w:pStyle w:val="ListParagraph"/>
        <w:numPr>
          <w:ilvl w:val="0"/>
          <w:numId w:val="3"/>
        </w:numPr>
        <w:tabs>
          <w:tab w:val="left" w:pos="1410"/>
        </w:tabs>
        <w:spacing w:after="0"/>
        <w:rPr>
          <w:b/>
          <w:color w:val="000000"/>
          <w:sz w:val="18"/>
          <w:szCs w:val="20"/>
          <w:u w:val="single"/>
          <w:lang w:val="en"/>
        </w:rPr>
      </w:pPr>
      <w:r w:rsidRPr="001C3A31">
        <w:rPr>
          <w:color w:val="000000"/>
          <w:sz w:val="18"/>
          <w:szCs w:val="20"/>
          <w:lang w:val="en"/>
        </w:rPr>
        <w:t>Criminal Justice</w:t>
      </w:r>
    </w:p>
    <w:p w:rsidR="00ED2675" w:rsidRPr="001C3A31" w:rsidRDefault="00ED2675" w:rsidP="00ED2675">
      <w:pPr>
        <w:tabs>
          <w:tab w:val="left" w:pos="1410"/>
        </w:tabs>
        <w:spacing w:after="0"/>
        <w:rPr>
          <w:b/>
          <w:color w:val="000000"/>
          <w:sz w:val="18"/>
          <w:szCs w:val="20"/>
          <w:u w:val="single"/>
          <w:lang w:val="en"/>
        </w:rPr>
      </w:pPr>
      <w:r w:rsidRPr="001C3A31">
        <w:rPr>
          <w:b/>
          <w:color w:val="000000"/>
          <w:sz w:val="18"/>
          <w:szCs w:val="20"/>
          <w:u w:val="single"/>
          <w:lang w:val="en"/>
        </w:rPr>
        <w:t>BACHELOR’S DEGREE</w:t>
      </w:r>
      <w:r w:rsidR="00BC4E75" w:rsidRPr="001C3A31">
        <w:rPr>
          <w:b/>
          <w:color w:val="000000"/>
          <w:sz w:val="18"/>
          <w:szCs w:val="20"/>
          <w:u w:val="single"/>
          <w:lang w:val="en"/>
        </w:rPr>
        <w:t xml:space="preserve"> PROGRAM</w:t>
      </w:r>
      <w:r w:rsidRPr="001C3A31">
        <w:rPr>
          <w:b/>
          <w:color w:val="000000"/>
          <w:sz w:val="18"/>
          <w:szCs w:val="20"/>
          <w:u w:val="single"/>
          <w:lang w:val="en"/>
        </w:rPr>
        <w:t xml:space="preserve"> </w:t>
      </w:r>
    </w:p>
    <w:p w:rsidR="00ED2675" w:rsidRPr="001C3A31" w:rsidRDefault="00ED2675" w:rsidP="00ED2675">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Accounting</w:t>
      </w:r>
    </w:p>
    <w:p w:rsidR="00512ACD" w:rsidRPr="001C3A31" w:rsidRDefault="00512ACD" w:rsidP="00ED2675">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Anthropology</w:t>
      </w:r>
    </w:p>
    <w:p w:rsidR="00ED2675" w:rsidRPr="001C3A31" w:rsidRDefault="00ED2675" w:rsidP="00ED2675">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Art</w:t>
      </w:r>
    </w:p>
    <w:p w:rsidR="00ED2675" w:rsidRPr="001C3A31" w:rsidRDefault="00ED2675" w:rsidP="00ED2675">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Biology</w:t>
      </w:r>
    </w:p>
    <w:p w:rsidR="00ED2675" w:rsidRPr="001C3A31" w:rsidRDefault="00ED2675" w:rsidP="00ED2675">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Business Administration</w:t>
      </w:r>
    </w:p>
    <w:p w:rsidR="00ED2675" w:rsidRPr="001C3A31" w:rsidRDefault="00ED2675" w:rsidP="00ED2675">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Cellular and Molecular Biology</w:t>
      </w:r>
    </w:p>
    <w:p w:rsidR="00ED2675" w:rsidRPr="001C3A31" w:rsidRDefault="00ED2675" w:rsidP="00ED2675">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Chemistry</w:t>
      </w:r>
    </w:p>
    <w:p w:rsidR="00ED2675" w:rsidRPr="001C3A31" w:rsidRDefault="00ED2675" w:rsidP="00ED2675">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Clinical Laboratory Science</w:t>
      </w:r>
    </w:p>
    <w:p w:rsidR="00ED2675" w:rsidRPr="001C3A31" w:rsidRDefault="00ED2675" w:rsidP="00ED2675">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Communication</w:t>
      </w:r>
    </w:p>
    <w:p w:rsidR="00ED2675" w:rsidRPr="001C3A31" w:rsidRDefault="00ED2675" w:rsidP="00ED2675">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Computer Science</w:t>
      </w:r>
    </w:p>
    <w:p w:rsidR="00ED2675" w:rsidRPr="001C3A31" w:rsidRDefault="00ED2675" w:rsidP="00ED2675">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Criminal Justice</w:t>
      </w:r>
    </w:p>
    <w:p w:rsidR="00ED2675" w:rsidRPr="001C3A31" w:rsidRDefault="00ED2675" w:rsidP="00ED2675">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Dental Hygiene</w:t>
      </w:r>
    </w:p>
    <w:p w:rsidR="00ED2675" w:rsidRPr="001C3A31" w:rsidRDefault="00512ACD" w:rsidP="00ED2675">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Elementary</w:t>
      </w:r>
      <w:r w:rsidR="00ED2675" w:rsidRPr="001C3A31">
        <w:rPr>
          <w:color w:val="000000"/>
          <w:sz w:val="18"/>
          <w:szCs w:val="20"/>
          <w:lang w:val="en"/>
        </w:rPr>
        <w:t xml:space="preserve"> Education</w:t>
      </w:r>
    </w:p>
    <w:p w:rsidR="00ED2675" w:rsidRPr="001C3A31" w:rsidRDefault="00ED2675" w:rsidP="00ED2675">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Ecology</w:t>
      </w:r>
    </w:p>
    <w:p w:rsidR="00ED2675" w:rsidRPr="001C3A31" w:rsidRDefault="00ED2675" w:rsidP="00ED2675">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English</w:t>
      </w:r>
    </w:p>
    <w:p w:rsidR="00ED2675" w:rsidRPr="001C3A31" w:rsidRDefault="00ED2675" w:rsidP="00ED2675">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Finance</w:t>
      </w:r>
    </w:p>
    <w:p w:rsidR="00ED2675" w:rsidRPr="001C3A31" w:rsidRDefault="00ED2675" w:rsidP="00ED2675">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Foreign Languages</w:t>
      </w:r>
    </w:p>
    <w:p w:rsidR="00ED2675" w:rsidRPr="001C3A31" w:rsidRDefault="00ED2675" w:rsidP="00ED2675">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Health</w:t>
      </w:r>
      <w:r w:rsidR="00512ACD" w:rsidRPr="001C3A31">
        <w:rPr>
          <w:color w:val="000000"/>
          <w:sz w:val="18"/>
          <w:szCs w:val="20"/>
          <w:lang w:val="en"/>
        </w:rPr>
        <w:t xml:space="preserve"> Information Administration</w:t>
      </w:r>
    </w:p>
    <w:p w:rsidR="00ED2675" w:rsidRPr="001C3A31" w:rsidRDefault="00ED2675" w:rsidP="00ED2675">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 xml:space="preserve">Health </w:t>
      </w:r>
      <w:r w:rsidR="00512ACD" w:rsidRPr="001C3A31">
        <w:rPr>
          <w:color w:val="000000"/>
          <w:sz w:val="18"/>
          <w:szCs w:val="20"/>
          <w:lang w:val="en"/>
        </w:rPr>
        <w:t>Services</w:t>
      </w:r>
    </w:p>
    <w:p w:rsidR="00ED2675" w:rsidRPr="001C3A31" w:rsidRDefault="00ED2675" w:rsidP="00ED2675">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History</w:t>
      </w:r>
    </w:p>
    <w:p w:rsidR="00ED2675" w:rsidRPr="001C3A31" w:rsidRDefault="00ED2675" w:rsidP="00ED2675">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Information Technology</w:t>
      </w:r>
    </w:p>
    <w:p w:rsidR="00512ACD" w:rsidRPr="001C3A31" w:rsidRDefault="00512ACD" w:rsidP="00ED2675">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Integrated Studies</w:t>
      </w:r>
    </w:p>
    <w:p w:rsidR="00ED2675" w:rsidRPr="001C3A31" w:rsidRDefault="00ED2675" w:rsidP="00ED2675">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Kinesiology</w:t>
      </w:r>
    </w:p>
    <w:p w:rsidR="00ED2675" w:rsidRPr="001C3A31" w:rsidRDefault="00ED2675" w:rsidP="00ED2675">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Management</w:t>
      </w:r>
    </w:p>
    <w:p w:rsidR="00ED2675" w:rsidRPr="001C3A31" w:rsidRDefault="00ED2675" w:rsidP="00ED2675">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Management Information Systems</w:t>
      </w:r>
    </w:p>
    <w:p w:rsidR="00ED2675" w:rsidRPr="001C3A31" w:rsidRDefault="00ED2675" w:rsidP="00ED2675">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Marketing</w:t>
      </w:r>
    </w:p>
    <w:p w:rsidR="00ED2675" w:rsidRPr="001C3A31" w:rsidRDefault="00ED2675" w:rsidP="00ED2675">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Mathematics</w:t>
      </w:r>
    </w:p>
    <w:p w:rsidR="00ED2675" w:rsidRPr="001C3A31" w:rsidRDefault="00ED2675" w:rsidP="00ED2675">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Middle School Education</w:t>
      </w:r>
    </w:p>
    <w:p w:rsidR="00ED2675" w:rsidRPr="001C3A31" w:rsidRDefault="00ED2675" w:rsidP="00ED2675">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Music</w:t>
      </w:r>
      <w:r w:rsidR="00512ACD" w:rsidRPr="001C3A31">
        <w:rPr>
          <w:color w:val="000000"/>
          <w:sz w:val="18"/>
          <w:szCs w:val="20"/>
          <w:lang w:val="en"/>
        </w:rPr>
        <w:t xml:space="preserve"> Education</w:t>
      </w:r>
    </w:p>
    <w:p w:rsidR="00ED2675" w:rsidRPr="001C3A31" w:rsidRDefault="00512ACD" w:rsidP="00512ACD">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Music Performance</w:t>
      </w:r>
    </w:p>
    <w:p w:rsidR="00ED2675" w:rsidRPr="001C3A31" w:rsidRDefault="00ED2675" w:rsidP="00ED2675">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Nuclear Medicine Technology</w:t>
      </w:r>
    </w:p>
    <w:p w:rsidR="00ED2675" w:rsidRPr="001C3A31" w:rsidRDefault="00ED2675" w:rsidP="00ED2675">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Nursing</w:t>
      </w:r>
    </w:p>
    <w:p w:rsidR="00ED2675" w:rsidRPr="001C3A31" w:rsidRDefault="00ED2675" w:rsidP="00ED2675">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Physics</w:t>
      </w:r>
    </w:p>
    <w:p w:rsidR="00ED2675" w:rsidRPr="001C3A31" w:rsidRDefault="00ED2675" w:rsidP="00ED2675">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Political Science</w:t>
      </w:r>
    </w:p>
    <w:p w:rsidR="00ED2675" w:rsidRPr="001C3A31" w:rsidRDefault="00ED2675" w:rsidP="00ED2675">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Psychology</w:t>
      </w:r>
    </w:p>
    <w:p w:rsidR="00ED2675" w:rsidRPr="001C3A31" w:rsidRDefault="00ED2675" w:rsidP="00ED2675">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Radiation Therapy Technology</w:t>
      </w:r>
    </w:p>
    <w:p w:rsidR="00ED2675" w:rsidRPr="001C3A31" w:rsidRDefault="00ED2675" w:rsidP="00ED2675">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Respiratory Therapy</w:t>
      </w:r>
    </w:p>
    <w:p w:rsidR="00ED2675" w:rsidRPr="001C3A31" w:rsidRDefault="00ED2675" w:rsidP="00ED2675">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Social Work</w:t>
      </w:r>
    </w:p>
    <w:p w:rsidR="00ED2675" w:rsidRPr="001C3A31" w:rsidRDefault="00ED2675" w:rsidP="00ED2675">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Sociology</w:t>
      </w:r>
    </w:p>
    <w:p w:rsidR="00ED2675" w:rsidRPr="001C3A31" w:rsidRDefault="00ED2675" w:rsidP="00ED2675">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Special Education</w:t>
      </w:r>
    </w:p>
    <w:p w:rsidR="00A01AD6" w:rsidRPr="001C3A31" w:rsidRDefault="00A01AD6" w:rsidP="00A01AD6">
      <w:pPr>
        <w:tabs>
          <w:tab w:val="left" w:pos="1410"/>
        </w:tabs>
        <w:spacing w:after="0"/>
        <w:rPr>
          <w:color w:val="000000"/>
          <w:sz w:val="18"/>
          <w:szCs w:val="20"/>
          <w:lang w:val="en"/>
        </w:rPr>
      </w:pPr>
    </w:p>
    <w:p w:rsidR="00A01AD6" w:rsidRPr="001C3A31" w:rsidRDefault="00A01AD6" w:rsidP="00A01AD6">
      <w:pPr>
        <w:tabs>
          <w:tab w:val="left" w:pos="1410"/>
        </w:tabs>
        <w:spacing w:after="0"/>
        <w:rPr>
          <w:b/>
          <w:color w:val="000000"/>
          <w:sz w:val="18"/>
          <w:szCs w:val="20"/>
          <w:lang w:val="en"/>
        </w:rPr>
      </w:pPr>
      <w:r w:rsidRPr="001C3A31">
        <w:rPr>
          <w:b/>
          <w:color w:val="000000"/>
          <w:sz w:val="20"/>
          <w:szCs w:val="20"/>
          <w:u w:val="single"/>
          <w:lang w:val="en"/>
        </w:rPr>
        <w:t>NOTE:</w:t>
      </w:r>
      <w:r w:rsidRPr="001C3A31">
        <w:rPr>
          <w:b/>
          <w:color w:val="000000"/>
          <w:sz w:val="20"/>
          <w:szCs w:val="20"/>
          <w:lang w:val="en"/>
        </w:rPr>
        <w:t xml:space="preserve"> The following programs require completion</w:t>
      </w:r>
      <w:r w:rsidR="001C3A31" w:rsidRPr="001C3A31">
        <w:rPr>
          <w:b/>
          <w:color w:val="000000"/>
          <w:sz w:val="20"/>
          <w:szCs w:val="20"/>
          <w:lang w:val="en"/>
        </w:rPr>
        <w:t xml:space="preserve"> of an Undergraduate Degree </w:t>
      </w:r>
      <w:bookmarkStart w:id="0" w:name="_GoBack"/>
      <w:bookmarkEnd w:id="0"/>
      <w:r w:rsidRPr="001C3A31">
        <w:rPr>
          <w:b/>
          <w:color w:val="000000"/>
          <w:sz w:val="20"/>
          <w:szCs w:val="20"/>
          <w:lang w:val="en"/>
        </w:rPr>
        <w:t xml:space="preserve">and a separate application.  An undergraduate degree </w:t>
      </w:r>
      <w:r w:rsidR="00F9784A" w:rsidRPr="001C3A31">
        <w:rPr>
          <w:b/>
          <w:color w:val="000000"/>
          <w:sz w:val="20"/>
          <w:szCs w:val="20"/>
          <w:lang w:val="en"/>
        </w:rPr>
        <w:t xml:space="preserve">from Augusta University </w:t>
      </w:r>
      <w:r w:rsidRPr="001C3A31">
        <w:rPr>
          <w:b/>
          <w:color w:val="000000"/>
          <w:sz w:val="20"/>
          <w:szCs w:val="20"/>
          <w:lang w:val="en"/>
        </w:rPr>
        <w:t xml:space="preserve">does not guarantee acceptance into these programs: </w:t>
      </w:r>
      <w:r w:rsidRPr="001C3A31">
        <w:rPr>
          <w:b/>
          <w:color w:val="000000"/>
          <w:sz w:val="18"/>
          <w:szCs w:val="20"/>
          <w:lang w:val="en"/>
        </w:rPr>
        <w:t xml:space="preserve">  </w:t>
      </w:r>
    </w:p>
    <w:p w:rsidR="00F9784A" w:rsidRPr="001C3A31" w:rsidRDefault="00F9784A" w:rsidP="00ED2675">
      <w:pPr>
        <w:tabs>
          <w:tab w:val="left" w:pos="1410"/>
        </w:tabs>
        <w:spacing w:after="0"/>
        <w:rPr>
          <w:b/>
          <w:color w:val="000000"/>
          <w:sz w:val="18"/>
          <w:szCs w:val="20"/>
          <w:u w:val="single"/>
          <w:lang w:val="en"/>
        </w:rPr>
      </w:pPr>
    </w:p>
    <w:p w:rsidR="00ED2675" w:rsidRPr="001C3A31" w:rsidRDefault="00ED2675" w:rsidP="00ED2675">
      <w:pPr>
        <w:tabs>
          <w:tab w:val="left" w:pos="1410"/>
        </w:tabs>
        <w:spacing w:after="0"/>
        <w:rPr>
          <w:b/>
          <w:color w:val="000000"/>
          <w:sz w:val="18"/>
          <w:szCs w:val="20"/>
          <w:u w:val="single"/>
          <w:lang w:val="en"/>
        </w:rPr>
      </w:pPr>
      <w:r w:rsidRPr="001C3A31">
        <w:rPr>
          <w:b/>
          <w:color w:val="000000"/>
          <w:sz w:val="18"/>
          <w:szCs w:val="20"/>
          <w:u w:val="single"/>
          <w:lang w:val="en"/>
        </w:rPr>
        <w:t>MASTER’S DEGREE PROGRAMS</w:t>
      </w:r>
    </w:p>
    <w:p w:rsidR="0019203D" w:rsidRPr="001C3A31" w:rsidRDefault="00ED2675" w:rsidP="00B76073">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Allied Health</w:t>
      </w:r>
    </w:p>
    <w:p w:rsidR="00ED2675" w:rsidRPr="001C3A31" w:rsidRDefault="00ED2675" w:rsidP="00B76073">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Biochemistry and Cancer Biology</w:t>
      </w:r>
    </w:p>
    <w:p w:rsidR="00ED2675" w:rsidRPr="001C3A31" w:rsidRDefault="00ED2675" w:rsidP="00B76073">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Biostatistics</w:t>
      </w:r>
    </w:p>
    <w:p w:rsidR="00ED2675" w:rsidRPr="001C3A31" w:rsidRDefault="00ED2675" w:rsidP="00B76073">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Business Administration</w:t>
      </w:r>
    </w:p>
    <w:p w:rsidR="00ED2675" w:rsidRPr="001C3A31" w:rsidRDefault="00BC4E75" w:rsidP="00B76073">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Cellular Biology &amp;</w:t>
      </w:r>
      <w:r w:rsidR="00ED2675" w:rsidRPr="001C3A31">
        <w:rPr>
          <w:color w:val="000000"/>
          <w:sz w:val="18"/>
          <w:szCs w:val="20"/>
          <w:lang w:val="en"/>
        </w:rPr>
        <w:t xml:space="preserve"> Anatomy</w:t>
      </w:r>
    </w:p>
    <w:p w:rsidR="00BC4E75" w:rsidRPr="001C3A31" w:rsidRDefault="00BC4E75" w:rsidP="00913F6C">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 xml:space="preserve">Clinical </w:t>
      </w:r>
      <w:r w:rsidR="00512ACD" w:rsidRPr="001C3A31">
        <w:rPr>
          <w:color w:val="000000"/>
          <w:sz w:val="18"/>
          <w:szCs w:val="20"/>
          <w:lang w:val="en"/>
        </w:rPr>
        <w:t>Laboratory</w:t>
      </w:r>
      <w:r w:rsidR="00ED2675" w:rsidRPr="001C3A31">
        <w:rPr>
          <w:color w:val="000000"/>
          <w:sz w:val="18"/>
          <w:szCs w:val="20"/>
          <w:lang w:val="en"/>
        </w:rPr>
        <w:t xml:space="preserve"> </w:t>
      </w:r>
      <w:r w:rsidRPr="001C3A31">
        <w:rPr>
          <w:color w:val="000000"/>
          <w:sz w:val="18"/>
          <w:szCs w:val="20"/>
          <w:lang w:val="en"/>
        </w:rPr>
        <w:t>Sci</w:t>
      </w:r>
      <w:r w:rsidR="00512ACD" w:rsidRPr="001C3A31">
        <w:rPr>
          <w:color w:val="000000"/>
          <w:sz w:val="18"/>
          <w:szCs w:val="20"/>
          <w:lang w:val="en"/>
        </w:rPr>
        <w:t>ence</w:t>
      </w:r>
    </w:p>
    <w:p w:rsidR="00ED2675" w:rsidRPr="001C3A31" w:rsidRDefault="00ED2675" w:rsidP="00B76073">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Clinical Nurse Leader</w:t>
      </w:r>
    </w:p>
    <w:p w:rsidR="00ED2675" w:rsidRPr="001C3A31" w:rsidRDefault="00ED2675" w:rsidP="00B76073">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Counselor Education</w:t>
      </w:r>
    </w:p>
    <w:p w:rsidR="00ED2675" w:rsidRPr="001C3A31" w:rsidRDefault="00ED2675" w:rsidP="000947BD">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 xml:space="preserve">Information Security </w:t>
      </w:r>
      <w:r w:rsidR="00512ACD" w:rsidRPr="001C3A31">
        <w:rPr>
          <w:color w:val="000000"/>
          <w:sz w:val="18"/>
          <w:szCs w:val="20"/>
          <w:lang w:val="en"/>
        </w:rPr>
        <w:t>Management</w:t>
      </w:r>
    </w:p>
    <w:p w:rsidR="00512ACD" w:rsidRPr="001C3A31" w:rsidRDefault="00512ACD" w:rsidP="000947BD">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Educational Instruction</w:t>
      </w:r>
    </w:p>
    <w:p w:rsidR="00ED2675" w:rsidRPr="001C3A31" w:rsidRDefault="00512ACD" w:rsidP="00512ACD">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Intelligence &amp; Security Studies</w:t>
      </w:r>
    </w:p>
    <w:p w:rsidR="00ED2675" w:rsidRPr="001C3A31" w:rsidRDefault="00ED2675" w:rsidP="00B76073">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Genomic Medicine</w:t>
      </w:r>
    </w:p>
    <w:p w:rsidR="00ED2675" w:rsidRPr="001C3A31" w:rsidRDefault="00ED2675" w:rsidP="00B76073">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Kinesiology</w:t>
      </w:r>
    </w:p>
    <w:p w:rsidR="00ED2675" w:rsidRPr="001C3A31" w:rsidRDefault="00ED2675" w:rsidP="00B76073">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Medical Illustration</w:t>
      </w:r>
    </w:p>
    <w:p w:rsidR="00ED2675" w:rsidRPr="001C3A31" w:rsidRDefault="00ED2675" w:rsidP="00B76073">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Molecular Medicine</w:t>
      </w:r>
    </w:p>
    <w:p w:rsidR="00ED2675" w:rsidRPr="001C3A31" w:rsidRDefault="00ED2675" w:rsidP="00B76073">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Neuroscience</w:t>
      </w:r>
    </w:p>
    <w:p w:rsidR="00ED2675" w:rsidRPr="001C3A31" w:rsidRDefault="00ED2675" w:rsidP="00B76073">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Nursing Anesthesia</w:t>
      </w:r>
    </w:p>
    <w:p w:rsidR="00ED2675" w:rsidRPr="001C3A31" w:rsidRDefault="00ED2675" w:rsidP="00B76073">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Occupation</w:t>
      </w:r>
      <w:r w:rsidR="00C1718D" w:rsidRPr="001C3A31">
        <w:rPr>
          <w:color w:val="000000"/>
          <w:sz w:val="18"/>
          <w:szCs w:val="20"/>
          <w:lang w:val="en"/>
        </w:rPr>
        <w:t>al Therapy</w:t>
      </w:r>
    </w:p>
    <w:p w:rsidR="00C1718D" w:rsidRPr="001C3A31" w:rsidRDefault="00C1718D" w:rsidP="00B76073">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Oral Biology</w:t>
      </w:r>
    </w:p>
    <w:p w:rsidR="00C1718D" w:rsidRPr="001C3A31" w:rsidRDefault="00C1718D" w:rsidP="00B76073">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Pharmacology</w:t>
      </w:r>
    </w:p>
    <w:p w:rsidR="00C1718D" w:rsidRPr="001C3A31" w:rsidRDefault="00C1718D" w:rsidP="00B76073">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Physician Assistant</w:t>
      </w:r>
    </w:p>
    <w:p w:rsidR="00C1718D" w:rsidRPr="001C3A31" w:rsidRDefault="00C1718D" w:rsidP="00B76073">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Physiology</w:t>
      </w:r>
    </w:p>
    <w:p w:rsidR="00C1718D" w:rsidRPr="001C3A31" w:rsidRDefault="00C1718D" w:rsidP="00B76073">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Psychology</w:t>
      </w:r>
    </w:p>
    <w:p w:rsidR="00C1718D" w:rsidRPr="001C3A31" w:rsidRDefault="00C1718D" w:rsidP="00B76073">
      <w:pPr>
        <w:pStyle w:val="ListParagraph"/>
        <w:numPr>
          <w:ilvl w:val="0"/>
          <w:numId w:val="3"/>
        </w:numPr>
        <w:tabs>
          <w:tab w:val="left" w:pos="1410"/>
        </w:tabs>
        <w:spacing w:after="0"/>
        <w:rPr>
          <w:color w:val="000000"/>
          <w:sz w:val="18"/>
          <w:szCs w:val="20"/>
          <w:lang w:val="en"/>
        </w:rPr>
      </w:pPr>
      <w:r w:rsidRPr="001C3A31">
        <w:rPr>
          <w:color w:val="000000"/>
          <w:sz w:val="18"/>
          <w:szCs w:val="20"/>
          <w:lang w:val="en"/>
        </w:rPr>
        <w:lastRenderedPageBreak/>
        <w:t>Public Administration</w:t>
      </w:r>
    </w:p>
    <w:p w:rsidR="00C1718D" w:rsidRPr="001C3A31" w:rsidRDefault="00C1718D" w:rsidP="00B76073">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Public Health</w:t>
      </w:r>
    </w:p>
    <w:p w:rsidR="00C1718D" w:rsidRPr="001C3A31" w:rsidRDefault="00C1718D" w:rsidP="00B76073">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Special Education</w:t>
      </w:r>
    </w:p>
    <w:p w:rsidR="00512ACD" w:rsidRPr="001C3A31" w:rsidRDefault="00512ACD" w:rsidP="00B76073">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Teacher Leadership</w:t>
      </w:r>
    </w:p>
    <w:p w:rsidR="00C1718D" w:rsidRPr="001C3A31" w:rsidRDefault="00C1718D" w:rsidP="00B76073">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Teaching</w:t>
      </w:r>
    </w:p>
    <w:p w:rsidR="00C1718D" w:rsidRPr="001C3A31" w:rsidRDefault="00C1718D" w:rsidP="00C1718D">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Vascular Biology</w:t>
      </w:r>
    </w:p>
    <w:p w:rsidR="00F9784A" w:rsidRPr="001C3A31" w:rsidRDefault="00F9784A" w:rsidP="00C1718D">
      <w:pPr>
        <w:tabs>
          <w:tab w:val="left" w:pos="1410"/>
        </w:tabs>
        <w:spacing w:after="0"/>
        <w:rPr>
          <w:b/>
          <w:color w:val="000000"/>
          <w:sz w:val="18"/>
          <w:szCs w:val="20"/>
          <w:u w:val="single"/>
          <w:lang w:val="en"/>
        </w:rPr>
      </w:pPr>
    </w:p>
    <w:p w:rsidR="00C1718D" w:rsidRPr="001C3A31" w:rsidRDefault="00C1718D" w:rsidP="00C1718D">
      <w:pPr>
        <w:tabs>
          <w:tab w:val="left" w:pos="1410"/>
        </w:tabs>
        <w:spacing w:after="0"/>
        <w:rPr>
          <w:b/>
          <w:color w:val="000000"/>
          <w:sz w:val="18"/>
          <w:szCs w:val="20"/>
          <w:u w:val="single"/>
          <w:lang w:val="en"/>
        </w:rPr>
      </w:pPr>
      <w:r w:rsidRPr="001C3A31">
        <w:rPr>
          <w:b/>
          <w:color w:val="000000"/>
          <w:sz w:val="18"/>
          <w:szCs w:val="20"/>
          <w:u w:val="single"/>
          <w:lang w:val="en"/>
        </w:rPr>
        <w:t>SPECIALIST DEGREE PROGRAMS</w:t>
      </w:r>
    </w:p>
    <w:p w:rsidR="0019203D" w:rsidRPr="001C3A31" w:rsidRDefault="00C1718D" w:rsidP="00B76073">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Counselor Education</w:t>
      </w:r>
    </w:p>
    <w:p w:rsidR="00C1718D" w:rsidRPr="001C3A31" w:rsidRDefault="00C1718D" w:rsidP="00B76073">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Curriculum and Instruction</w:t>
      </w:r>
    </w:p>
    <w:p w:rsidR="00512ACD" w:rsidRPr="001C3A31" w:rsidRDefault="00512ACD" w:rsidP="00B76073">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Educational Leadership</w:t>
      </w:r>
    </w:p>
    <w:p w:rsidR="00C1718D" w:rsidRPr="001C3A31" w:rsidRDefault="00512ACD" w:rsidP="00C1718D">
      <w:pPr>
        <w:tabs>
          <w:tab w:val="left" w:pos="1410"/>
        </w:tabs>
        <w:spacing w:after="0"/>
        <w:rPr>
          <w:b/>
          <w:color w:val="000000"/>
          <w:sz w:val="18"/>
          <w:szCs w:val="20"/>
          <w:u w:val="single"/>
          <w:lang w:val="en"/>
        </w:rPr>
      </w:pPr>
      <w:r w:rsidRPr="001C3A31">
        <w:rPr>
          <w:b/>
          <w:color w:val="000000"/>
          <w:sz w:val="18"/>
          <w:szCs w:val="20"/>
          <w:u w:val="single"/>
          <w:lang w:val="en"/>
        </w:rPr>
        <w:t xml:space="preserve"> </w:t>
      </w:r>
    </w:p>
    <w:p w:rsidR="00512ACD" w:rsidRPr="001C3A31" w:rsidRDefault="00512ACD" w:rsidP="00512ACD">
      <w:pPr>
        <w:tabs>
          <w:tab w:val="left" w:pos="1410"/>
        </w:tabs>
        <w:spacing w:after="0"/>
        <w:rPr>
          <w:b/>
          <w:color w:val="000000"/>
          <w:sz w:val="18"/>
          <w:szCs w:val="20"/>
          <w:u w:val="single"/>
          <w:lang w:val="en"/>
        </w:rPr>
      </w:pPr>
      <w:r w:rsidRPr="001C3A31">
        <w:rPr>
          <w:b/>
          <w:color w:val="000000"/>
          <w:sz w:val="18"/>
          <w:szCs w:val="20"/>
          <w:u w:val="single"/>
          <w:lang w:val="en"/>
        </w:rPr>
        <w:t>DOCTORAL DEGREE PROGRAMS</w:t>
      </w:r>
    </w:p>
    <w:p w:rsidR="00872D80" w:rsidRPr="001C3A31" w:rsidRDefault="00C1718D" w:rsidP="00B76073">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Applied Health Sciences</w:t>
      </w:r>
    </w:p>
    <w:p w:rsidR="00C1718D" w:rsidRPr="001C3A31" w:rsidRDefault="00C1718D" w:rsidP="00B76073">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Biochemistry and Cancer Biology</w:t>
      </w:r>
    </w:p>
    <w:p w:rsidR="00C1718D" w:rsidRPr="001C3A31" w:rsidRDefault="00C1718D" w:rsidP="00B76073">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Biostatistics</w:t>
      </w:r>
    </w:p>
    <w:p w:rsidR="00C1718D" w:rsidRPr="001C3A31" w:rsidRDefault="00C1718D" w:rsidP="00B76073">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Cellular Biology and Anatomy</w:t>
      </w:r>
    </w:p>
    <w:p w:rsidR="00C1718D" w:rsidRPr="001C3A31" w:rsidRDefault="00C1718D" w:rsidP="00B76073">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Education Innovation</w:t>
      </w:r>
    </w:p>
    <w:p w:rsidR="00C1718D" w:rsidRPr="001C3A31" w:rsidRDefault="00C1718D" w:rsidP="00512ACD">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Genomic Medicine</w:t>
      </w:r>
    </w:p>
    <w:p w:rsidR="00C1718D" w:rsidRPr="001C3A31" w:rsidRDefault="00C1718D" w:rsidP="00B76073">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Molecular Medicine</w:t>
      </w:r>
    </w:p>
    <w:p w:rsidR="00C1718D" w:rsidRPr="001C3A31" w:rsidRDefault="00C1718D" w:rsidP="00B76073">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Neuroscience</w:t>
      </w:r>
    </w:p>
    <w:p w:rsidR="00C1718D" w:rsidRPr="001C3A31" w:rsidRDefault="00C1718D" w:rsidP="00B76073">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Nursing Practice</w:t>
      </w:r>
    </w:p>
    <w:p w:rsidR="00C1718D" w:rsidRPr="001C3A31" w:rsidRDefault="00C1718D" w:rsidP="00B76073">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Nursing</w:t>
      </w:r>
    </w:p>
    <w:p w:rsidR="00C1718D" w:rsidRPr="001C3A31" w:rsidRDefault="00C1718D" w:rsidP="00B76073">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Oral Biology and Maxillofacial Pathology</w:t>
      </w:r>
    </w:p>
    <w:p w:rsidR="00C1718D" w:rsidRPr="001C3A31" w:rsidRDefault="00C1718D" w:rsidP="00B76073">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Pharmacology</w:t>
      </w:r>
    </w:p>
    <w:p w:rsidR="00C1718D" w:rsidRPr="001C3A31" w:rsidRDefault="00C1718D" w:rsidP="00B76073">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Physical Therapy</w:t>
      </w:r>
    </w:p>
    <w:p w:rsidR="00C1718D" w:rsidRPr="001C3A31" w:rsidRDefault="00C1718D" w:rsidP="00B76073">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Physiology</w:t>
      </w:r>
    </w:p>
    <w:p w:rsidR="00512ACD" w:rsidRPr="001C3A31" w:rsidRDefault="00512ACD" w:rsidP="00B76073">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Vascular Biology</w:t>
      </w:r>
    </w:p>
    <w:p w:rsidR="00512ACD" w:rsidRPr="001C3A31" w:rsidRDefault="00512ACD" w:rsidP="00512ACD">
      <w:pPr>
        <w:pStyle w:val="ListParagraph"/>
        <w:tabs>
          <w:tab w:val="left" w:pos="1410"/>
        </w:tabs>
        <w:spacing w:after="0"/>
        <w:ind w:left="360"/>
        <w:rPr>
          <w:color w:val="000000"/>
          <w:sz w:val="18"/>
          <w:szCs w:val="20"/>
          <w:lang w:val="en"/>
        </w:rPr>
      </w:pPr>
    </w:p>
    <w:p w:rsidR="00512ACD" w:rsidRPr="001C3A31" w:rsidRDefault="00512ACD" w:rsidP="00512ACD">
      <w:pPr>
        <w:tabs>
          <w:tab w:val="left" w:pos="1410"/>
        </w:tabs>
        <w:spacing w:after="0"/>
        <w:rPr>
          <w:b/>
          <w:color w:val="000000"/>
          <w:sz w:val="18"/>
          <w:szCs w:val="20"/>
          <w:u w:val="single"/>
          <w:lang w:val="en"/>
        </w:rPr>
      </w:pPr>
      <w:r w:rsidRPr="001C3A31">
        <w:rPr>
          <w:b/>
          <w:color w:val="000000"/>
          <w:sz w:val="18"/>
          <w:szCs w:val="20"/>
          <w:u w:val="single"/>
          <w:lang w:val="en"/>
        </w:rPr>
        <w:t>FIRST PROFESSIONAL DEGREE PROGRAMS</w:t>
      </w:r>
    </w:p>
    <w:p w:rsidR="00C1718D" w:rsidRPr="001C3A31" w:rsidRDefault="00512ACD" w:rsidP="00B76073">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Dental Medicine</w:t>
      </w:r>
    </w:p>
    <w:p w:rsidR="00512ACD" w:rsidRPr="001C3A31" w:rsidRDefault="00512ACD" w:rsidP="00B76073">
      <w:pPr>
        <w:pStyle w:val="ListParagraph"/>
        <w:numPr>
          <w:ilvl w:val="0"/>
          <w:numId w:val="3"/>
        </w:numPr>
        <w:tabs>
          <w:tab w:val="left" w:pos="1410"/>
        </w:tabs>
        <w:spacing w:after="0"/>
        <w:rPr>
          <w:color w:val="000000"/>
          <w:sz w:val="18"/>
          <w:szCs w:val="20"/>
          <w:lang w:val="en"/>
        </w:rPr>
      </w:pPr>
      <w:r w:rsidRPr="001C3A31">
        <w:rPr>
          <w:color w:val="000000"/>
          <w:sz w:val="18"/>
          <w:szCs w:val="20"/>
          <w:lang w:val="en"/>
        </w:rPr>
        <w:t>Medicine</w:t>
      </w:r>
    </w:p>
    <w:p w:rsidR="00512ACD" w:rsidRPr="001C3A31" w:rsidRDefault="00512ACD" w:rsidP="00512ACD">
      <w:pPr>
        <w:tabs>
          <w:tab w:val="left" w:pos="1410"/>
        </w:tabs>
        <w:spacing w:after="0"/>
        <w:rPr>
          <w:color w:val="000000"/>
          <w:sz w:val="18"/>
          <w:szCs w:val="20"/>
          <w:lang w:val="en"/>
        </w:rPr>
      </w:pPr>
      <w:r w:rsidRPr="001C3A31">
        <w:rPr>
          <w:color w:val="000000"/>
          <w:sz w:val="18"/>
          <w:szCs w:val="20"/>
          <w:lang w:val="en"/>
        </w:rPr>
        <w:t xml:space="preserve"> </w:t>
      </w:r>
    </w:p>
    <w:p w:rsidR="00512ACD" w:rsidRPr="001C3A31" w:rsidRDefault="00512ACD" w:rsidP="00512ACD">
      <w:pPr>
        <w:tabs>
          <w:tab w:val="left" w:pos="1410"/>
        </w:tabs>
        <w:spacing w:after="0"/>
        <w:rPr>
          <w:color w:val="000000"/>
          <w:sz w:val="18"/>
          <w:szCs w:val="20"/>
          <w:lang w:val="en"/>
        </w:rPr>
      </w:pPr>
    </w:p>
    <w:p w:rsidR="00C1718D" w:rsidRPr="001C3A31" w:rsidRDefault="00C1718D" w:rsidP="00C1718D">
      <w:pPr>
        <w:tabs>
          <w:tab w:val="left" w:pos="1410"/>
        </w:tabs>
        <w:spacing w:after="0"/>
        <w:rPr>
          <w:color w:val="000000"/>
          <w:sz w:val="18"/>
          <w:szCs w:val="20"/>
          <w:lang w:val="en"/>
        </w:rPr>
      </w:pPr>
    </w:p>
    <w:p w:rsidR="007D1A65" w:rsidRPr="001C3A31" w:rsidRDefault="00C1718D" w:rsidP="00C1718D">
      <w:pPr>
        <w:tabs>
          <w:tab w:val="left" w:pos="1410"/>
        </w:tabs>
        <w:spacing w:after="0"/>
        <w:ind w:left="720"/>
        <w:rPr>
          <w:color w:val="000000"/>
          <w:sz w:val="18"/>
          <w:szCs w:val="20"/>
          <w:lang w:val="en"/>
        </w:rPr>
        <w:sectPr w:rsidR="007D1A65" w:rsidRPr="001C3A31" w:rsidSect="00D60602">
          <w:type w:val="continuous"/>
          <w:pgSz w:w="12240" w:h="15840"/>
          <w:pgMar w:top="720" w:right="720" w:bottom="720" w:left="720" w:header="720" w:footer="720" w:gutter="0"/>
          <w:cols w:num="4" w:space="720"/>
          <w:docGrid w:linePitch="360"/>
        </w:sectPr>
      </w:pPr>
      <w:r w:rsidRPr="001C3A31">
        <w:rPr>
          <w:color w:val="000000"/>
          <w:sz w:val="18"/>
          <w:szCs w:val="20"/>
          <w:lang w:val="en"/>
        </w:rPr>
        <w:t xml:space="preserve">  </w:t>
      </w:r>
    </w:p>
    <w:p w:rsidR="00AD782F" w:rsidRPr="001C3A31" w:rsidRDefault="00AD782F" w:rsidP="00C1718D">
      <w:pPr>
        <w:spacing w:after="0"/>
        <w:rPr>
          <w:b/>
          <w:i/>
          <w:sz w:val="8"/>
        </w:rPr>
      </w:pPr>
    </w:p>
    <w:p w:rsidR="001C3A31" w:rsidRPr="001C3A31" w:rsidRDefault="001C3A31" w:rsidP="00C1718D">
      <w:pPr>
        <w:spacing w:after="0"/>
        <w:rPr>
          <w:b/>
          <w:i/>
          <w:sz w:val="24"/>
        </w:rPr>
      </w:pPr>
    </w:p>
    <w:p w:rsidR="00485120" w:rsidRPr="00C1718D" w:rsidRDefault="00BD03FE" w:rsidP="00C1718D">
      <w:pPr>
        <w:spacing w:after="0"/>
        <w:rPr>
          <w:b/>
        </w:rPr>
      </w:pPr>
      <w:r w:rsidRPr="00D02ECD">
        <w:rPr>
          <w:b/>
          <w:i/>
        </w:rPr>
        <w:t xml:space="preserve">For more information, </w:t>
      </w:r>
      <w:r w:rsidR="0019203D">
        <w:rPr>
          <w:b/>
          <w:i/>
        </w:rPr>
        <w:t xml:space="preserve">visit </w:t>
      </w:r>
      <w:hyperlink r:id="rId9" w:history="1">
        <w:r w:rsidR="002C6146" w:rsidRPr="00814797">
          <w:rPr>
            <w:rStyle w:val="Hyperlink"/>
            <w:b/>
            <w:i/>
          </w:rPr>
          <w:t>admissions@augusta.edu</w:t>
        </w:r>
      </w:hyperlink>
      <w:r w:rsidR="002C6146">
        <w:rPr>
          <w:b/>
          <w:i/>
        </w:rPr>
        <w:t xml:space="preserve"> </w:t>
      </w:r>
    </w:p>
    <w:p w:rsidR="00F9784A" w:rsidRDefault="00F9784A" w:rsidP="00F439DB">
      <w:pPr>
        <w:pStyle w:val="Footer"/>
        <w:rPr>
          <w:rFonts w:ascii="Arial" w:hAnsi="Arial" w:cs="Arial"/>
          <w:b/>
          <w:color w:val="222222"/>
          <w:sz w:val="16"/>
          <w:szCs w:val="18"/>
          <w:u w:val="single"/>
        </w:rPr>
      </w:pPr>
    </w:p>
    <w:p w:rsidR="001D0134" w:rsidRPr="00C1718D" w:rsidRDefault="006F5190" w:rsidP="00F439DB">
      <w:pPr>
        <w:pStyle w:val="Footer"/>
        <w:rPr>
          <w:rFonts w:ascii="Arial" w:hAnsi="Arial" w:cs="Arial"/>
          <w:b/>
          <w:color w:val="222222"/>
          <w:sz w:val="16"/>
          <w:szCs w:val="18"/>
          <w:u w:val="single"/>
        </w:rPr>
      </w:pPr>
      <w:r w:rsidRPr="00D02ECD">
        <w:rPr>
          <w:rFonts w:ascii="Arial" w:hAnsi="Arial" w:cs="Arial"/>
          <w:b/>
          <w:color w:val="222222"/>
          <w:sz w:val="16"/>
          <w:szCs w:val="18"/>
          <w:u w:val="single"/>
        </w:rPr>
        <w:t>Key:</w:t>
      </w:r>
      <w:r w:rsidR="00AD782F">
        <w:rPr>
          <w:rFonts w:ascii="Arial" w:hAnsi="Arial" w:cs="Arial"/>
          <w:color w:val="222222"/>
          <w:sz w:val="16"/>
          <w:szCs w:val="18"/>
        </w:rPr>
        <w:t xml:space="preserve">  *</w:t>
      </w:r>
      <w:r w:rsidRPr="001D0134">
        <w:rPr>
          <w:sz w:val="20"/>
        </w:rPr>
        <w:t xml:space="preserve">Statistics calculated and provided by </w:t>
      </w:r>
      <w:r w:rsidR="0019203D">
        <w:rPr>
          <w:sz w:val="20"/>
        </w:rPr>
        <w:t>Big Future</w:t>
      </w:r>
      <w:r w:rsidR="00672EC6">
        <w:rPr>
          <w:sz w:val="20"/>
        </w:rPr>
        <w:t xml:space="preserve">.com based on the </w:t>
      </w:r>
      <w:r w:rsidR="00F9784A">
        <w:rPr>
          <w:sz w:val="20"/>
        </w:rPr>
        <w:t>2020-2021</w:t>
      </w:r>
      <w:r w:rsidRPr="001D0134">
        <w:rPr>
          <w:sz w:val="20"/>
        </w:rPr>
        <w:t xml:space="preserve"> Application Year</w:t>
      </w:r>
    </w:p>
    <w:p w:rsidR="00F439DB" w:rsidRDefault="00F439DB" w:rsidP="00F439DB">
      <w:pPr>
        <w:pStyle w:val="Footer"/>
        <w:rPr>
          <w:sz w:val="20"/>
        </w:rPr>
      </w:pPr>
      <w:r>
        <w:rPr>
          <w:sz w:val="20"/>
        </w:rPr>
        <w:t xml:space="preserve">**Statistics and statements taken directly from </w:t>
      </w:r>
      <w:r w:rsidR="00B4659B">
        <w:rPr>
          <w:sz w:val="20"/>
        </w:rPr>
        <w:t>Augusta University</w:t>
      </w:r>
      <w:r>
        <w:rPr>
          <w:sz w:val="20"/>
        </w:rPr>
        <w:t xml:space="preserve"> admissions website. </w:t>
      </w:r>
      <w:r w:rsidR="0019203D">
        <w:t xml:space="preserve"> </w:t>
      </w:r>
    </w:p>
    <w:p w:rsidR="006846F3" w:rsidRDefault="006846F3" w:rsidP="00AD782F">
      <w:pPr>
        <w:pStyle w:val="Footer"/>
        <w:rPr>
          <w:b/>
          <w:sz w:val="18"/>
        </w:rPr>
      </w:pPr>
    </w:p>
    <w:p w:rsidR="006F5190" w:rsidRDefault="00BD03FE" w:rsidP="00AD782F">
      <w:pPr>
        <w:pStyle w:val="Footer"/>
      </w:pPr>
      <w:r w:rsidRPr="00AD782F">
        <w:rPr>
          <w:b/>
          <w:sz w:val="18"/>
        </w:rPr>
        <w:t xml:space="preserve">Precautionary Statement:  </w:t>
      </w:r>
      <w:r w:rsidRPr="00AD782F">
        <w:rPr>
          <w:sz w:val="18"/>
        </w:rPr>
        <w:t>Though the Grayson High School College and Career Center aims to provide accurate and up to date college admissions information, we understand that</w:t>
      </w:r>
      <w:r w:rsidR="00050693" w:rsidRPr="00AD782F">
        <w:rPr>
          <w:sz w:val="18"/>
        </w:rPr>
        <w:t xml:space="preserve"> the presented</w:t>
      </w:r>
      <w:r w:rsidRPr="00AD782F">
        <w:rPr>
          <w:sz w:val="18"/>
        </w:rPr>
        <w:t xml:space="preserve"> numerical figures and </w:t>
      </w:r>
      <w:r w:rsidR="00050693" w:rsidRPr="00AD782F">
        <w:rPr>
          <w:sz w:val="18"/>
        </w:rPr>
        <w:t>guidance statements obtained from college and universities and other unaffiliated resources are subject to change, and are solely a reflection of past admittance.  Therefore, we</w:t>
      </w:r>
      <w:r w:rsidR="006F5190" w:rsidRPr="00AD782F">
        <w:rPr>
          <w:sz w:val="18"/>
        </w:rPr>
        <w:t xml:space="preserve"> strongly</w:t>
      </w:r>
      <w:r w:rsidR="00050693" w:rsidRPr="00AD782F">
        <w:rPr>
          <w:sz w:val="18"/>
        </w:rPr>
        <w:t xml:space="preserve"> encourage you to take a proactive approach to your academic future by conducting further personal research in determining </w:t>
      </w:r>
      <w:r w:rsidR="006F5190" w:rsidRPr="00AD782F">
        <w:rPr>
          <w:sz w:val="18"/>
        </w:rPr>
        <w:t>your next step.</w:t>
      </w:r>
      <w:r w:rsidR="00AD782F" w:rsidRPr="00AD782F">
        <w:rPr>
          <w:sz w:val="18"/>
        </w:rPr>
        <w:t xml:space="preserve">  </w:t>
      </w:r>
      <w:r w:rsidR="00544C2D">
        <w:t xml:space="preserve"> </w:t>
      </w:r>
    </w:p>
    <w:p w:rsidR="007E1CDF" w:rsidRDefault="007E1CDF" w:rsidP="00AD782F">
      <w:pPr>
        <w:pStyle w:val="Footer"/>
      </w:pPr>
    </w:p>
    <w:p w:rsidR="007E1CDF" w:rsidRPr="00F9784A" w:rsidRDefault="007E1CDF" w:rsidP="00AD782F">
      <w:pPr>
        <w:pStyle w:val="Footer"/>
        <w:rPr>
          <w:b/>
          <w:sz w:val="20"/>
        </w:rPr>
      </w:pPr>
      <w:r>
        <w:tab/>
      </w:r>
      <w:r>
        <w:tab/>
        <w:t xml:space="preserve">      </w:t>
      </w:r>
      <w:r w:rsidR="00F9784A" w:rsidRPr="00F9784A">
        <w:rPr>
          <w:b/>
          <w:sz w:val="20"/>
        </w:rPr>
        <w:t>REVISED 8-25-20</w:t>
      </w:r>
    </w:p>
    <w:sectPr w:rsidR="007E1CDF" w:rsidRPr="00F9784A" w:rsidSect="00BC154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908" w:rsidRDefault="00B71908" w:rsidP="001F448A">
      <w:pPr>
        <w:spacing w:after="0" w:line="240" w:lineRule="auto"/>
      </w:pPr>
      <w:r>
        <w:separator/>
      </w:r>
    </w:p>
  </w:endnote>
  <w:endnote w:type="continuationSeparator" w:id="0">
    <w:p w:rsidR="00B71908" w:rsidRDefault="00B71908" w:rsidP="001F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908" w:rsidRDefault="00B71908" w:rsidP="001F448A">
      <w:pPr>
        <w:spacing w:after="0" w:line="240" w:lineRule="auto"/>
      </w:pPr>
      <w:r>
        <w:separator/>
      </w:r>
    </w:p>
  </w:footnote>
  <w:footnote w:type="continuationSeparator" w:id="0">
    <w:p w:rsidR="00B71908" w:rsidRDefault="00B71908" w:rsidP="001F4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0E7"/>
    <w:multiLevelType w:val="hybridMultilevel"/>
    <w:tmpl w:val="CA223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CB5B5F"/>
    <w:multiLevelType w:val="hybridMultilevel"/>
    <w:tmpl w:val="158C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6634F"/>
    <w:multiLevelType w:val="hybridMultilevel"/>
    <w:tmpl w:val="4B4AA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D4F49"/>
    <w:multiLevelType w:val="hybridMultilevel"/>
    <w:tmpl w:val="74CA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376B2"/>
    <w:multiLevelType w:val="hybridMultilevel"/>
    <w:tmpl w:val="9782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73A94"/>
    <w:multiLevelType w:val="hybridMultilevel"/>
    <w:tmpl w:val="EE3A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814EF"/>
    <w:multiLevelType w:val="hybridMultilevel"/>
    <w:tmpl w:val="8436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B5EE5"/>
    <w:multiLevelType w:val="hybridMultilevel"/>
    <w:tmpl w:val="704C8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91411B"/>
    <w:multiLevelType w:val="hybridMultilevel"/>
    <w:tmpl w:val="EF366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8A0D67"/>
    <w:multiLevelType w:val="multilevel"/>
    <w:tmpl w:val="AD2E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8301E5"/>
    <w:multiLevelType w:val="hybridMultilevel"/>
    <w:tmpl w:val="B8A4F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EC4A3F"/>
    <w:multiLevelType w:val="multilevel"/>
    <w:tmpl w:val="4E26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DC7292"/>
    <w:multiLevelType w:val="hybridMultilevel"/>
    <w:tmpl w:val="61100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3F0862"/>
    <w:multiLevelType w:val="hybridMultilevel"/>
    <w:tmpl w:val="60C4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640C3"/>
    <w:multiLevelType w:val="hybridMultilevel"/>
    <w:tmpl w:val="6C3E127E"/>
    <w:lvl w:ilvl="0" w:tplc="E8DCDA1E">
      <w:start w:val="59"/>
      <w:numFmt w:val="bullet"/>
      <w:lvlText w:val=""/>
      <w:lvlJc w:val="left"/>
      <w:pPr>
        <w:ind w:left="387" w:hanging="360"/>
      </w:pPr>
      <w:rPr>
        <w:rFonts w:ascii="Symbol" w:eastAsiaTheme="minorHAnsi" w:hAnsi="Symbol" w:cs="Arial"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15" w15:restartNumberingAfterBreak="0">
    <w:nsid w:val="7B9556BD"/>
    <w:multiLevelType w:val="hybridMultilevel"/>
    <w:tmpl w:val="68588476"/>
    <w:lvl w:ilvl="0" w:tplc="E8DCDA1E">
      <w:start w:val="5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
  </w:num>
  <w:num w:numId="4">
    <w:abstractNumId w:val="11"/>
  </w:num>
  <w:num w:numId="5">
    <w:abstractNumId w:val="13"/>
  </w:num>
  <w:num w:numId="6">
    <w:abstractNumId w:val="7"/>
  </w:num>
  <w:num w:numId="7">
    <w:abstractNumId w:val="0"/>
  </w:num>
  <w:num w:numId="8">
    <w:abstractNumId w:val="10"/>
  </w:num>
  <w:num w:numId="9">
    <w:abstractNumId w:val="8"/>
  </w:num>
  <w:num w:numId="10">
    <w:abstractNumId w:val="12"/>
  </w:num>
  <w:num w:numId="11">
    <w:abstractNumId w:val="4"/>
  </w:num>
  <w:num w:numId="12">
    <w:abstractNumId w:val="5"/>
  </w:num>
  <w:num w:numId="13">
    <w:abstractNumId w:val="3"/>
  </w:num>
  <w:num w:numId="14">
    <w:abstractNumId w:val="1"/>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73"/>
    <w:rsid w:val="00050693"/>
    <w:rsid w:val="000619D6"/>
    <w:rsid w:val="0006272E"/>
    <w:rsid w:val="00067C8E"/>
    <w:rsid w:val="00072AE3"/>
    <w:rsid w:val="00075151"/>
    <w:rsid w:val="000A2E73"/>
    <w:rsid w:val="000A408A"/>
    <w:rsid w:val="000A5F94"/>
    <w:rsid w:val="001238E5"/>
    <w:rsid w:val="0019203D"/>
    <w:rsid w:val="00195050"/>
    <w:rsid w:val="001C3A31"/>
    <w:rsid w:val="001D0134"/>
    <w:rsid w:val="001E1184"/>
    <w:rsid w:val="001E3726"/>
    <w:rsid w:val="001E77A3"/>
    <w:rsid w:val="001F448A"/>
    <w:rsid w:val="002C6146"/>
    <w:rsid w:val="002D3FE2"/>
    <w:rsid w:val="002E450F"/>
    <w:rsid w:val="003B0F79"/>
    <w:rsid w:val="003F21C7"/>
    <w:rsid w:val="00413A91"/>
    <w:rsid w:val="004242B2"/>
    <w:rsid w:val="00430B91"/>
    <w:rsid w:val="004404A5"/>
    <w:rsid w:val="00470486"/>
    <w:rsid w:val="00485120"/>
    <w:rsid w:val="004D226E"/>
    <w:rsid w:val="004F0EDF"/>
    <w:rsid w:val="00512ACD"/>
    <w:rsid w:val="0052297B"/>
    <w:rsid w:val="00527AD4"/>
    <w:rsid w:val="00544C2D"/>
    <w:rsid w:val="0055482E"/>
    <w:rsid w:val="00572236"/>
    <w:rsid w:val="00580871"/>
    <w:rsid w:val="005A53B5"/>
    <w:rsid w:val="005B7565"/>
    <w:rsid w:val="005E11E4"/>
    <w:rsid w:val="0064521D"/>
    <w:rsid w:val="00650E30"/>
    <w:rsid w:val="00661139"/>
    <w:rsid w:val="00672EC6"/>
    <w:rsid w:val="006846F3"/>
    <w:rsid w:val="00694688"/>
    <w:rsid w:val="006F5190"/>
    <w:rsid w:val="007447A9"/>
    <w:rsid w:val="0076399F"/>
    <w:rsid w:val="00773570"/>
    <w:rsid w:val="007860F3"/>
    <w:rsid w:val="007C5A36"/>
    <w:rsid w:val="007D1A65"/>
    <w:rsid w:val="007E1CDF"/>
    <w:rsid w:val="007F37BA"/>
    <w:rsid w:val="00840C00"/>
    <w:rsid w:val="0084102A"/>
    <w:rsid w:val="00842070"/>
    <w:rsid w:val="00857526"/>
    <w:rsid w:val="00872D80"/>
    <w:rsid w:val="00891ECC"/>
    <w:rsid w:val="008D304D"/>
    <w:rsid w:val="008E40C6"/>
    <w:rsid w:val="008E5C83"/>
    <w:rsid w:val="009110B2"/>
    <w:rsid w:val="0094794C"/>
    <w:rsid w:val="00997825"/>
    <w:rsid w:val="009C6989"/>
    <w:rsid w:val="00A01AD6"/>
    <w:rsid w:val="00A241E0"/>
    <w:rsid w:val="00A3069F"/>
    <w:rsid w:val="00A30B29"/>
    <w:rsid w:val="00A819A5"/>
    <w:rsid w:val="00A922D4"/>
    <w:rsid w:val="00AC442E"/>
    <w:rsid w:val="00AD4ADB"/>
    <w:rsid w:val="00AD782F"/>
    <w:rsid w:val="00B4659B"/>
    <w:rsid w:val="00B71908"/>
    <w:rsid w:val="00B76073"/>
    <w:rsid w:val="00B83CAF"/>
    <w:rsid w:val="00BC1546"/>
    <w:rsid w:val="00BC4E75"/>
    <w:rsid w:val="00BD03FE"/>
    <w:rsid w:val="00C14B3E"/>
    <w:rsid w:val="00C1718D"/>
    <w:rsid w:val="00C9284A"/>
    <w:rsid w:val="00CC5DF0"/>
    <w:rsid w:val="00CD6B80"/>
    <w:rsid w:val="00CF42A9"/>
    <w:rsid w:val="00D020AD"/>
    <w:rsid w:val="00D02ECD"/>
    <w:rsid w:val="00D56A09"/>
    <w:rsid w:val="00D6024D"/>
    <w:rsid w:val="00D60602"/>
    <w:rsid w:val="00D74058"/>
    <w:rsid w:val="00DA32A3"/>
    <w:rsid w:val="00E033EA"/>
    <w:rsid w:val="00E378CA"/>
    <w:rsid w:val="00E858E8"/>
    <w:rsid w:val="00EB0816"/>
    <w:rsid w:val="00ED2675"/>
    <w:rsid w:val="00EE6159"/>
    <w:rsid w:val="00F439DB"/>
    <w:rsid w:val="00F9784A"/>
    <w:rsid w:val="00FB17BE"/>
    <w:rsid w:val="00FF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DF1A36"/>
  <w15:docId w15:val="{B0E213EC-62ED-4429-B2C8-493486B4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6073"/>
    <w:rPr>
      <w:b/>
      <w:bCs/>
      <w:i w:val="0"/>
      <w:iCs w:val="0"/>
    </w:rPr>
  </w:style>
  <w:style w:type="table" w:styleId="TableGrid">
    <w:name w:val="Table Grid"/>
    <w:basedOn w:val="TableNormal"/>
    <w:uiPriority w:val="59"/>
    <w:rsid w:val="00B76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42A9"/>
    <w:pPr>
      <w:spacing w:after="36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4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48A"/>
  </w:style>
  <w:style w:type="paragraph" w:styleId="Footer">
    <w:name w:val="footer"/>
    <w:basedOn w:val="Normal"/>
    <w:link w:val="FooterChar"/>
    <w:uiPriority w:val="99"/>
    <w:unhideWhenUsed/>
    <w:rsid w:val="001F4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48A"/>
  </w:style>
  <w:style w:type="paragraph" w:styleId="ListParagraph">
    <w:name w:val="List Paragraph"/>
    <w:basedOn w:val="Normal"/>
    <w:uiPriority w:val="34"/>
    <w:qFormat/>
    <w:rsid w:val="003F21C7"/>
    <w:pPr>
      <w:ind w:left="720"/>
      <w:contextualSpacing/>
    </w:pPr>
  </w:style>
  <w:style w:type="character" w:styleId="Hyperlink">
    <w:name w:val="Hyperlink"/>
    <w:basedOn w:val="DefaultParagraphFont"/>
    <w:uiPriority w:val="99"/>
    <w:unhideWhenUsed/>
    <w:rsid w:val="00BD03FE"/>
    <w:rPr>
      <w:color w:val="0000FF" w:themeColor="hyperlink"/>
      <w:u w:val="single"/>
    </w:rPr>
  </w:style>
  <w:style w:type="paragraph" w:styleId="BalloonText">
    <w:name w:val="Balloon Text"/>
    <w:basedOn w:val="Normal"/>
    <w:link w:val="BalloonTextChar"/>
    <w:uiPriority w:val="99"/>
    <w:semiHidden/>
    <w:unhideWhenUsed/>
    <w:rsid w:val="005A5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3B5"/>
    <w:rPr>
      <w:rFonts w:ascii="Tahoma" w:hAnsi="Tahoma" w:cs="Tahoma"/>
      <w:sz w:val="16"/>
      <w:szCs w:val="16"/>
    </w:rPr>
  </w:style>
  <w:style w:type="character" w:customStyle="1" w:styleId="xbe">
    <w:name w:val="_xbe"/>
    <w:basedOn w:val="DefaultParagraphFont"/>
    <w:rsid w:val="007447A9"/>
  </w:style>
  <w:style w:type="paragraph" w:styleId="Caption">
    <w:name w:val="caption"/>
    <w:basedOn w:val="Normal"/>
    <w:next w:val="Normal"/>
    <w:uiPriority w:val="35"/>
    <w:unhideWhenUsed/>
    <w:qFormat/>
    <w:rsid w:val="007447A9"/>
    <w:pPr>
      <w:spacing w:line="240" w:lineRule="auto"/>
    </w:pPr>
    <w:rPr>
      <w:b/>
      <w:bCs/>
      <w:color w:val="4F81BD" w:themeColor="accent1"/>
      <w:sz w:val="18"/>
      <w:szCs w:val="18"/>
    </w:rPr>
  </w:style>
  <w:style w:type="paragraph" w:styleId="NoSpacing">
    <w:name w:val="No Spacing"/>
    <w:uiPriority w:val="1"/>
    <w:qFormat/>
    <w:rsid w:val="004851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08019">
      <w:bodyDiv w:val="1"/>
      <w:marLeft w:val="0"/>
      <w:marRight w:val="0"/>
      <w:marTop w:val="0"/>
      <w:marBottom w:val="0"/>
      <w:divBdr>
        <w:top w:val="none" w:sz="0" w:space="0" w:color="auto"/>
        <w:left w:val="none" w:sz="0" w:space="0" w:color="auto"/>
        <w:bottom w:val="none" w:sz="0" w:space="0" w:color="auto"/>
        <w:right w:val="none" w:sz="0" w:space="0" w:color="auto"/>
      </w:divBdr>
    </w:div>
    <w:div w:id="1030378430">
      <w:bodyDiv w:val="1"/>
      <w:marLeft w:val="0"/>
      <w:marRight w:val="0"/>
      <w:marTop w:val="0"/>
      <w:marBottom w:val="0"/>
      <w:divBdr>
        <w:top w:val="none" w:sz="0" w:space="0" w:color="auto"/>
        <w:left w:val="none" w:sz="0" w:space="0" w:color="auto"/>
        <w:bottom w:val="none" w:sz="0" w:space="0" w:color="auto"/>
        <w:right w:val="none" w:sz="0" w:space="0" w:color="auto"/>
      </w:divBdr>
      <w:divsChild>
        <w:div w:id="697126252">
          <w:marLeft w:val="0"/>
          <w:marRight w:val="0"/>
          <w:marTop w:val="0"/>
          <w:marBottom w:val="0"/>
          <w:divBdr>
            <w:top w:val="none" w:sz="0" w:space="0" w:color="auto"/>
            <w:left w:val="none" w:sz="0" w:space="0" w:color="auto"/>
            <w:bottom w:val="none" w:sz="0" w:space="0" w:color="auto"/>
            <w:right w:val="none" w:sz="0" w:space="0" w:color="auto"/>
          </w:divBdr>
          <w:divsChild>
            <w:div w:id="444429778">
              <w:marLeft w:val="0"/>
              <w:marRight w:val="0"/>
              <w:marTop w:val="0"/>
              <w:marBottom w:val="0"/>
              <w:divBdr>
                <w:top w:val="none" w:sz="0" w:space="0" w:color="auto"/>
                <w:left w:val="none" w:sz="0" w:space="0" w:color="auto"/>
                <w:bottom w:val="none" w:sz="0" w:space="0" w:color="auto"/>
                <w:right w:val="none" w:sz="0" w:space="0" w:color="auto"/>
              </w:divBdr>
              <w:divsChild>
                <w:div w:id="1538816850">
                  <w:marLeft w:val="0"/>
                  <w:marRight w:val="0"/>
                  <w:marTop w:val="0"/>
                  <w:marBottom w:val="0"/>
                  <w:divBdr>
                    <w:top w:val="none" w:sz="0" w:space="0" w:color="auto"/>
                    <w:left w:val="none" w:sz="0" w:space="0" w:color="auto"/>
                    <w:bottom w:val="none" w:sz="0" w:space="0" w:color="auto"/>
                    <w:right w:val="none" w:sz="0" w:space="0" w:color="auto"/>
                  </w:divBdr>
                  <w:divsChild>
                    <w:div w:id="1088504672">
                      <w:marLeft w:val="0"/>
                      <w:marRight w:val="0"/>
                      <w:marTop w:val="0"/>
                      <w:marBottom w:val="0"/>
                      <w:divBdr>
                        <w:top w:val="none" w:sz="0" w:space="0" w:color="auto"/>
                        <w:left w:val="none" w:sz="0" w:space="0" w:color="auto"/>
                        <w:bottom w:val="none" w:sz="0" w:space="0" w:color="auto"/>
                        <w:right w:val="none" w:sz="0" w:space="0" w:color="auto"/>
                      </w:divBdr>
                      <w:divsChild>
                        <w:div w:id="1290625182">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1864981021">
                                  <w:marLeft w:val="0"/>
                                  <w:marRight w:val="0"/>
                                  <w:marTop w:val="0"/>
                                  <w:marBottom w:val="0"/>
                                  <w:divBdr>
                                    <w:top w:val="none" w:sz="0" w:space="0" w:color="auto"/>
                                    <w:left w:val="none" w:sz="0" w:space="0" w:color="auto"/>
                                    <w:bottom w:val="none" w:sz="0" w:space="0" w:color="auto"/>
                                    <w:right w:val="none" w:sz="0" w:space="0" w:color="auto"/>
                                  </w:divBdr>
                                  <w:divsChild>
                                    <w:div w:id="196939703">
                                      <w:marLeft w:val="0"/>
                                      <w:marRight w:val="0"/>
                                      <w:marTop w:val="0"/>
                                      <w:marBottom w:val="0"/>
                                      <w:divBdr>
                                        <w:top w:val="none" w:sz="0" w:space="0" w:color="auto"/>
                                        <w:left w:val="none" w:sz="0" w:space="0" w:color="auto"/>
                                        <w:bottom w:val="none" w:sz="0" w:space="0" w:color="auto"/>
                                        <w:right w:val="none" w:sz="0" w:space="0" w:color="auto"/>
                                      </w:divBdr>
                                      <w:divsChild>
                                        <w:div w:id="1452746895">
                                          <w:marLeft w:val="0"/>
                                          <w:marRight w:val="0"/>
                                          <w:marTop w:val="0"/>
                                          <w:marBottom w:val="0"/>
                                          <w:divBdr>
                                            <w:top w:val="none" w:sz="0" w:space="0" w:color="auto"/>
                                            <w:left w:val="none" w:sz="0" w:space="0" w:color="auto"/>
                                            <w:bottom w:val="none" w:sz="0" w:space="0" w:color="auto"/>
                                            <w:right w:val="none" w:sz="0" w:space="0" w:color="auto"/>
                                          </w:divBdr>
                                          <w:divsChild>
                                            <w:div w:id="1651136604">
                                              <w:marLeft w:val="0"/>
                                              <w:marRight w:val="0"/>
                                              <w:marTop w:val="0"/>
                                              <w:marBottom w:val="0"/>
                                              <w:divBdr>
                                                <w:top w:val="none" w:sz="0" w:space="0" w:color="auto"/>
                                                <w:left w:val="none" w:sz="0" w:space="0" w:color="auto"/>
                                                <w:bottom w:val="none" w:sz="0" w:space="0" w:color="auto"/>
                                                <w:right w:val="none" w:sz="0" w:space="0" w:color="auto"/>
                                              </w:divBdr>
                                              <w:divsChild>
                                                <w:div w:id="18302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437043">
      <w:bodyDiv w:val="1"/>
      <w:marLeft w:val="0"/>
      <w:marRight w:val="0"/>
      <w:marTop w:val="0"/>
      <w:marBottom w:val="0"/>
      <w:divBdr>
        <w:top w:val="none" w:sz="0" w:space="0" w:color="auto"/>
        <w:left w:val="none" w:sz="0" w:space="0" w:color="auto"/>
        <w:bottom w:val="none" w:sz="0" w:space="0" w:color="auto"/>
        <w:right w:val="none" w:sz="0" w:space="0" w:color="auto"/>
      </w:divBdr>
      <w:divsChild>
        <w:div w:id="1893883166">
          <w:marLeft w:val="0"/>
          <w:marRight w:val="0"/>
          <w:marTop w:val="0"/>
          <w:marBottom w:val="0"/>
          <w:divBdr>
            <w:top w:val="none" w:sz="0" w:space="0" w:color="auto"/>
            <w:left w:val="none" w:sz="0" w:space="0" w:color="auto"/>
            <w:bottom w:val="none" w:sz="0" w:space="0" w:color="auto"/>
            <w:right w:val="none" w:sz="0" w:space="0" w:color="auto"/>
          </w:divBdr>
          <w:divsChild>
            <w:div w:id="1861578716">
              <w:marLeft w:val="0"/>
              <w:marRight w:val="0"/>
              <w:marTop w:val="0"/>
              <w:marBottom w:val="0"/>
              <w:divBdr>
                <w:top w:val="none" w:sz="0" w:space="0" w:color="auto"/>
                <w:left w:val="none" w:sz="0" w:space="0" w:color="auto"/>
                <w:bottom w:val="none" w:sz="0" w:space="0" w:color="auto"/>
                <w:right w:val="none" w:sz="0" w:space="0" w:color="auto"/>
              </w:divBdr>
              <w:divsChild>
                <w:div w:id="1343817121">
                  <w:marLeft w:val="0"/>
                  <w:marRight w:val="0"/>
                  <w:marTop w:val="0"/>
                  <w:marBottom w:val="0"/>
                  <w:divBdr>
                    <w:top w:val="none" w:sz="0" w:space="0" w:color="auto"/>
                    <w:left w:val="none" w:sz="0" w:space="0" w:color="auto"/>
                    <w:bottom w:val="none" w:sz="0" w:space="0" w:color="auto"/>
                    <w:right w:val="none" w:sz="0" w:space="0" w:color="auto"/>
                  </w:divBdr>
                  <w:divsChild>
                    <w:div w:id="1901551188">
                      <w:marLeft w:val="0"/>
                      <w:marRight w:val="0"/>
                      <w:marTop w:val="0"/>
                      <w:marBottom w:val="0"/>
                      <w:divBdr>
                        <w:top w:val="none" w:sz="0" w:space="0" w:color="auto"/>
                        <w:left w:val="none" w:sz="0" w:space="0" w:color="auto"/>
                        <w:bottom w:val="none" w:sz="0" w:space="0" w:color="auto"/>
                        <w:right w:val="none" w:sz="0" w:space="0" w:color="auto"/>
                      </w:divBdr>
                      <w:divsChild>
                        <w:div w:id="790243681">
                          <w:marLeft w:val="0"/>
                          <w:marRight w:val="0"/>
                          <w:marTop w:val="0"/>
                          <w:marBottom w:val="0"/>
                          <w:divBdr>
                            <w:top w:val="none" w:sz="0" w:space="0" w:color="auto"/>
                            <w:left w:val="none" w:sz="0" w:space="0" w:color="auto"/>
                            <w:bottom w:val="none" w:sz="0" w:space="0" w:color="auto"/>
                            <w:right w:val="none" w:sz="0" w:space="0" w:color="auto"/>
                          </w:divBdr>
                          <w:divsChild>
                            <w:div w:id="232860920">
                              <w:marLeft w:val="0"/>
                              <w:marRight w:val="0"/>
                              <w:marTop w:val="0"/>
                              <w:marBottom w:val="0"/>
                              <w:divBdr>
                                <w:top w:val="none" w:sz="0" w:space="0" w:color="auto"/>
                                <w:left w:val="none" w:sz="0" w:space="0" w:color="auto"/>
                                <w:bottom w:val="none" w:sz="0" w:space="0" w:color="auto"/>
                                <w:right w:val="none" w:sz="0" w:space="0" w:color="auto"/>
                              </w:divBdr>
                              <w:divsChild>
                                <w:div w:id="1326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61475">
      <w:bodyDiv w:val="1"/>
      <w:marLeft w:val="0"/>
      <w:marRight w:val="0"/>
      <w:marTop w:val="0"/>
      <w:marBottom w:val="0"/>
      <w:divBdr>
        <w:top w:val="none" w:sz="0" w:space="0" w:color="auto"/>
        <w:left w:val="none" w:sz="0" w:space="0" w:color="auto"/>
        <w:bottom w:val="none" w:sz="0" w:space="0" w:color="auto"/>
        <w:right w:val="none" w:sz="0" w:space="0" w:color="auto"/>
      </w:divBdr>
      <w:divsChild>
        <w:div w:id="667752429">
          <w:marLeft w:val="0"/>
          <w:marRight w:val="0"/>
          <w:marTop w:val="0"/>
          <w:marBottom w:val="0"/>
          <w:divBdr>
            <w:top w:val="none" w:sz="0" w:space="0" w:color="auto"/>
            <w:left w:val="none" w:sz="0" w:space="0" w:color="auto"/>
            <w:bottom w:val="none" w:sz="0" w:space="0" w:color="auto"/>
            <w:right w:val="none" w:sz="0" w:space="0" w:color="auto"/>
          </w:divBdr>
          <w:divsChild>
            <w:div w:id="194773156">
              <w:marLeft w:val="0"/>
              <w:marRight w:val="0"/>
              <w:marTop w:val="0"/>
              <w:marBottom w:val="0"/>
              <w:divBdr>
                <w:top w:val="none" w:sz="0" w:space="0" w:color="auto"/>
                <w:left w:val="none" w:sz="0" w:space="0" w:color="auto"/>
                <w:bottom w:val="none" w:sz="0" w:space="0" w:color="auto"/>
                <w:right w:val="none" w:sz="0" w:space="0" w:color="auto"/>
              </w:divBdr>
              <w:divsChild>
                <w:div w:id="1953323455">
                  <w:marLeft w:val="0"/>
                  <w:marRight w:val="0"/>
                  <w:marTop w:val="0"/>
                  <w:marBottom w:val="0"/>
                  <w:divBdr>
                    <w:top w:val="none" w:sz="0" w:space="0" w:color="auto"/>
                    <w:left w:val="none" w:sz="0" w:space="0" w:color="auto"/>
                    <w:bottom w:val="none" w:sz="0" w:space="0" w:color="auto"/>
                    <w:right w:val="none" w:sz="0" w:space="0" w:color="auto"/>
                  </w:divBdr>
                  <w:divsChild>
                    <w:div w:id="1765570411">
                      <w:marLeft w:val="0"/>
                      <w:marRight w:val="0"/>
                      <w:marTop w:val="0"/>
                      <w:marBottom w:val="0"/>
                      <w:divBdr>
                        <w:top w:val="none" w:sz="0" w:space="0" w:color="auto"/>
                        <w:left w:val="none" w:sz="0" w:space="0" w:color="auto"/>
                        <w:bottom w:val="none" w:sz="0" w:space="0" w:color="auto"/>
                        <w:right w:val="none" w:sz="0" w:space="0" w:color="auto"/>
                      </w:divBdr>
                      <w:divsChild>
                        <w:div w:id="1944334485">
                          <w:marLeft w:val="0"/>
                          <w:marRight w:val="0"/>
                          <w:marTop w:val="0"/>
                          <w:marBottom w:val="0"/>
                          <w:divBdr>
                            <w:top w:val="none" w:sz="0" w:space="0" w:color="auto"/>
                            <w:left w:val="none" w:sz="0" w:space="0" w:color="auto"/>
                            <w:bottom w:val="none" w:sz="0" w:space="0" w:color="auto"/>
                            <w:right w:val="none" w:sz="0" w:space="0" w:color="auto"/>
                          </w:divBdr>
                          <w:divsChild>
                            <w:div w:id="26488238">
                              <w:marLeft w:val="0"/>
                              <w:marRight w:val="0"/>
                              <w:marTop w:val="0"/>
                              <w:marBottom w:val="0"/>
                              <w:divBdr>
                                <w:top w:val="none" w:sz="0" w:space="0" w:color="auto"/>
                                <w:left w:val="none" w:sz="0" w:space="0" w:color="auto"/>
                                <w:bottom w:val="none" w:sz="0" w:space="0" w:color="auto"/>
                                <w:right w:val="none" w:sz="0" w:space="0" w:color="auto"/>
                              </w:divBdr>
                              <w:divsChild>
                                <w:div w:id="894320347">
                                  <w:marLeft w:val="0"/>
                                  <w:marRight w:val="0"/>
                                  <w:marTop w:val="0"/>
                                  <w:marBottom w:val="0"/>
                                  <w:divBdr>
                                    <w:top w:val="none" w:sz="0" w:space="0" w:color="auto"/>
                                    <w:left w:val="none" w:sz="0" w:space="0" w:color="auto"/>
                                    <w:bottom w:val="none" w:sz="0" w:space="0" w:color="auto"/>
                                    <w:right w:val="none" w:sz="0" w:space="0" w:color="auto"/>
                                  </w:divBdr>
                                  <w:divsChild>
                                    <w:div w:id="1460494311">
                                      <w:marLeft w:val="0"/>
                                      <w:marRight w:val="0"/>
                                      <w:marTop w:val="0"/>
                                      <w:marBottom w:val="0"/>
                                      <w:divBdr>
                                        <w:top w:val="none" w:sz="0" w:space="0" w:color="auto"/>
                                        <w:left w:val="none" w:sz="0" w:space="0" w:color="auto"/>
                                        <w:bottom w:val="none" w:sz="0" w:space="0" w:color="auto"/>
                                        <w:right w:val="none" w:sz="0" w:space="0" w:color="auto"/>
                                      </w:divBdr>
                                      <w:divsChild>
                                        <w:div w:id="17905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gusta.edu/fye/jaguarjumpstart/index.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ssions@augus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28674-DDB0-4D39-9E48-9BDEC297E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Lake, Sondra</dc:creator>
  <cp:lastModifiedBy>Sondra Lake</cp:lastModifiedBy>
  <cp:revision>15</cp:revision>
  <cp:lastPrinted>2020-02-24T12:46:00Z</cp:lastPrinted>
  <dcterms:created xsi:type="dcterms:W3CDTF">2016-08-18T18:56:00Z</dcterms:created>
  <dcterms:modified xsi:type="dcterms:W3CDTF">2020-08-25T18:44:00Z</dcterms:modified>
</cp:coreProperties>
</file>