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B5" w:rsidRPr="00653CB5" w:rsidRDefault="00653CB5" w:rsidP="00653CB5">
      <w:pPr>
        <w:spacing w:after="0"/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457200" cy="457200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3ccc31-fsu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0"/>
        </w:rPr>
        <w:t xml:space="preserve">                                                  </w:t>
      </w:r>
      <w:r w:rsidRPr="00653CB5">
        <w:rPr>
          <w:b/>
          <w:sz w:val="28"/>
          <w:szCs w:val="20"/>
        </w:rPr>
        <w:t>Florida State University</w:t>
      </w:r>
      <w:r>
        <w:rPr>
          <w:b/>
          <w:sz w:val="28"/>
          <w:szCs w:val="20"/>
        </w:rPr>
        <w:t xml:space="preserve">                                                           </w:t>
      </w:r>
      <w:r w:rsidR="002F746B">
        <w:rPr>
          <w:b/>
          <w:noProof/>
          <w:sz w:val="28"/>
          <w:szCs w:val="20"/>
        </w:rPr>
        <w:drawing>
          <wp:inline distT="0" distB="0" distL="0" distR="0">
            <wp:extent cx="435077" cy="443461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u-fsu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77" cy="44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0AD" w:rsidRPr="00D020AD" w:rsidRDefault="00B76073" w:rsidP="00653CB5">
      <w:pPr>
        <w:spacing w:after="0"/>
        <w:jc w:val="center"/>
        <w:rPr>
          <w:rFonts w:cs="Arial"/>
          <w:color w:val="222222"/>
          <w:sz w:val="20"/>
          <w:szCs w:val="20"/>
        </w:rPr>
      </w:pPr>
      <w:r w:rsidRPr="00D020AD">
        <w:rPr>
          <w:sz w:val="20"/>
          <w:szCs w:val="20"/>
        </w:rPr>
        <w:t>Office of Undergraduate Admissions</w:t>
      </w:r>
      <w:r w:rsidR="007C5A36">
        <w:rPr>
          <w:sz w:val="20"/>
          <w:szCs w:val="20"/>
          <w:lang w:val="en"/>
        </w:rPr>
        <w:t xml:space="preserve"> </w:t>
      </w:r>
      <w:r w:rsidR="00067C8E">
        <w:rPr>
          <w:sz w:val="20"/>
          <w:szCs w:val="20"/>
          <w:lang w:val="en"/>
        </w:rPr>
        <w:t xml:space="preserve">| </w:t>
      </w:r>
      <w:r w:rsidR="001C50DE">
        <w:rPr>
          <w:sz w:val="20"/>
          <w:szCs w:val="20"/>
          <w:lang w:val="en"/>
        </w:rPr>
        <w:t>The Quad,</w:t>
      </w:r>
      <w:r w:rsidR="002F746B">
        <w:rPr>
          <w:sz w:val="20"/>
          <w:szCs w:val="20"/>
          <w:lang w:val="en"/>
        </w:rPr>
        <w:t xml:space="preserve"> </w:t>
      </w:r>
      <w:r w:rsidR="00653CB5">
        <w:rPr>
          <w:sz w:val="20"/>
          <w:szCs w:val="20"/>
          <w:lang w:val="en"/>
        </w:rPr>
        <w:t>282 Champions Way</w:t>
      </w:r>
      <w:r w:rsidR="00D020AD" w:rsidRPr="00D020AD">
        <w:rPr>
          <w:sz w:val="20"/>
          <w:szCs w:val="20"/>
          <w:lang w:val="en"/>
        </w:rPr>
        <w:t xml:space="preserve"> | </w:t>
      </w:r>
      <w:r w:rsidR="00653CB5">
        <w:rPr>
          <w:sz w:val="20"/>
          <w:szCs w:val="20"/>
          <w:lang w:val="en"/>
        </w:rPr>
        <w:t>Tallahassee, FL 32306-2400</w:t>
      </w:r>
      <w:r w:rsidR="00D020AD" w:rsidRPr="00D020AD">
        <w:rPr>
          <w:rFonts w:cs="Arial"/>
          <w:color w:val="222222"/>
          <w:sz w:val="20"/>
          <w:szCs w:val="20"/>
        </w:rPr>
        <w:t xml:space="preserve">| </w:t>
      </w:r>
      <w:r w:rsidR="00067C8E">
        <w:rPr>
          <w:rFonts w:cs="Arial"/>
          <w:color w:val="222222"/>
          <w:sz w:val="20"/>
          <w:szCs w:val="20"/>
        </w:rPr>
        <w:t xml:space="preserve">Phone: </w:t>
      </w:r>
      <w:r w:rsidR="00653CB5">
        <w:rPr>
          <w:rFonts w:cs="Arial"/>
          <w:color w:val="222222"/>
          <w:sz w:val="20"/>
          <w:szCs w:val="20"/>
        </w:rPr>
        <w:t>(850) 644-6200</w:t>
      </w:r>
    </w:p>
    <w:p w:rsidR="00B76073" w:rsidRPr="001D0134" w:rsidRDefault="00B76073" w:rsidP="00653CB5">
      <w:pPr>
        <w:spacing w:after="0"/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1757"/>
        <w:gridCol w:w="3808"/>
        <w:gridCol w:w="1166"/>
        <w:gridCol w:w="4609"/>
      </w:tblGrid>
      <w:tr w:rsidR="00B76073" w:rsidRPr="00BD03FE" w:rsidTr="008970BB">
        <w:trPr>
          <w:trHeight w:val="359"/>
        </w:trPr>
        <w:tc>
          <w:tcPr>
            <w:tcW w:w="1777" w:type="dxa"/>
          </w:tcPr>
          <w:p w:rsidR="00B76073" w:rsidRDefault="00B76073" w:rsidP="00B76073">
            <w:r w:rsidRPr="001D0134">
              <w:t>GPA</w:t>
            </w:r>
          </w:p>
          <w:p w:rsidR="000619D6" w:rsidRPr="002F746B" w:rsidRDefault="000619D6" w:rsidP="00B76073">
            <w:pPr>
              <w:rPr>
                <w:sz w:val="8"/>
              </w:rPr>
            </w:pPr>
          </w:p>
        </w:tc>
        <w:tc>
          <w:tcPr>
            <w:tcW w:w="9563" w:type="dxa"/>
            <w:gridSpan w:val="3"/>
          </w:tcPr>
          <w:p w:rsidR="00EF100E" w:rsidRPr="002F746B" w:rsidRDefault="00F439DB" w:rsidP="00EF100E">
            <w:pPr>
              <w:rPr>
                <w:sz w:val="20"/>
                <w:lang w:val="en"/>
              </w:rPr>
            </w:pPr>
            <w:r w:rsidRPr="00F439DB">
              <w:rPr>
                <w:sz w:val="20"/>
                <w:szCs w:val="20"/>
              </w:rPr>
              <w:t xml:space="preserve">The </w:t>
            </w:r>
            <w:r w:rsidRPr="00F439DB">
              <w:rPr>
                <w:b/>
                <w:sz w:val="20"/>
                <w:szCs w:val="20"/>
              </w:rPr>
              <w:t>middle 50% of admitted students</w:t>
            </w:r>
            <w:r w:rsidR="00175604">
              <w:rPr>
                <w:sz w:val="20"/>
                <w:szCs w:val="20"/>
              </w:rPr>
              <w:t xml:space="preserve"> for Fall </w:t>
            </w:r>
            <w:r w:rsidR="002F746B">
              <w:rPr>
                <w:sz w:val="20"/>
                <w:szCs w:val="20"/>
              </w:rPr>
              <w:t>2020</w:t>
            </w:r>
            <w:r w:rsidR="00EF100E">
              <w:rPr>
                <w:sz w:val="20"/>
                <w:szCs w:val="20"/>
              </w:rPr>
              <w:t xml:space="preserve"> </w:t>
            </w:r>
            <w:r w:rsidRPr="00F439DB">
              <w:rPr>
                <w:sz w:val="20"/>
                <w:szCs w:val="20"/>
              </w:rPr>
              <w:t xml:space="preserve">had high school grade point averages </w:t>
            </w:r>
            <w:r w:rsidR="002F746B">
              <w:rPr>
                <w:b/>
                <w:sz w:val="20"/>
                <w:szCs w:val="20"/>
              </w:rPr>
              <w:t>3.88</w:t>
            </w:r>
          </w:p>
        </w:tc>
      </w:tr>
      <w:tr w:rsidR="00CD6B80" w:rsidRPr="00BD03FE" w:rsidTr="008970BB">
        <w:trPr>
          <w:trHeight w:val="1043"/>
        </w:trPr>
        <w:tc>
          <w:tcPr>
            <w:tcW w:w="1777" w:type="dxa"/>
          </w:tcPr>
          <w:p w:rsidR="00CD6B80" w:rsidRDefault="00CD6B80" w:rsidP="00413A91">
            <w:r>
              <w:t>ACT/SAT  Requirements</w:t>
            </w:r>
          </w:p>
          <w:p w:rsidR="00CD6B80" w:rsidRPr="002D3FE2" w:rsidRDefault="00175604" w:rsidP="002F746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*Average based on </w:t>
            </w:r>
            <w:r w:rsidR="002F746B">
              <w:rPr>
                <w:i/>
                <w:sz w:val="18"/>
              </w:rPr>
              <w:t>2020-2021</w:t>
            </w:r>
            <w:r w:rsidR="00EF100E">
              <w:rPr>
                <w:i/>
                <w:sz w:val="18"/>
              </w:rPr>
              <w:t xml:space="preserve"> Admissions</w:t>
            </w:r>
            <w:r w:rsidR="002D3FE2">
              <w:rPr>
                <w:i/>
                <w:sz w:val="18"/>
              </w:rPr>
              <w:t xml:space="preserve"> </w:t>
            </w:r>
            <w:r w:rsidR="00EF100E">
              <w:rPr>
                <w:i/>
                <w:sz w:val="18"/>
              </w:rPr>
              <w:t xml:space="preserve"> </w:t>
            </w:r>
          </w:p>
        </w:tc>
        <w:tc>
          <w:tcPr>
            <w:tcW w:w="4883" w:type="dxa"/>
            <w:gridSpan w:val="2"/>
          </w:tcPr>
          <w:p w:rsidR="002F746B" w:rsidRDefault="00580871" w:rsidP="002F746B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  <w:t>ACT</w:t>
            </w:r>
          </w:p>
          <w:p w:rsidR="00CD6B80" w:rsidRDefault="00EF100E" w:rsidP="002F746B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ACT Composite:  </w:t>
            </w:r>
            <w:r w:rsidR="002F746B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29-32</w:t>
            </w:r>
          </w:p>
          <w:p w:rsidR="002F746B" w:rsidRDefault="002F746B" w:rsidP="002F746B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Average Evidenced Based Reading &amp; Writing: 30-36</w:t>
            </w:r>
          </w:p>
          <w:p w:rsidR="002F746B" w:rsidRPr="002F746B" w:rsidRDefault="002F746B" w:rsidP="002F746B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Average Math:  24-29</w:t>
            </w:r>
          </w:p>
          <w:p w:rsidR="002F746B" w:rsidRPr="00580871" w:rsidRDefault="002F746B" w:rsidP="002F746B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</w:p>
        </w:tc>
        <w:tc>
          <w:tcPr>
            <w:tcW w:w="4680" w:type="dxa"/>
          </w:tcPr>
          <w:p w:rsidR="00580871" w:rsidRPr="000619D6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  <w:t>SAT</w:t>
            </w:r>
          </w:p>
          <w:p w:rsidR="00650E30" w:rsidRDefault="00EF100E" w:rsidP="002F746B">
            <w:pPr>
              <w:pStyle w:val="NormalWeb"/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SAT Composite:  </w:t>
            </w:r>
            <w:r w:rsidR="002F746B">
              <w:rPr>
                <w:rFonts w:asciiTheme="minorHAnsi" w:hAnsiTheme="minorHAnsi"/>
                <w:sz w:val="20"/>
              </w:rPr>
              <w:t>1290-1410</w:t>
            </w:r>
          </w:p>
          <w:p w:rsidR="002F746B" w:rsidRDefault="002F746B" w:rsidP="002F746B">
            <w:pPr>
              <w:pStyle w:val="NormalWeb"/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Average Evidenced Based Reading &amp; Writing: 640</w:t>
            </w:r>
          </w:p>
          <w:p w:rsidR="002F746B" w:rsidRPr="00F439DB" w:rsidRDefault="002F746B" w:rsidP="002F746B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t>Average Math:  630</w:t>
            </w:r>
          </w:p>
        </w:tc>
      </w:tr>
      <w:tr w:rsidR="00413A91" w:rsidRPr="00BD03FE" w:rsidTr="008970BB">
        <w:trPr>
          <w:trHeight w:val="620"/>
        </w:trPr>
        <w:tc>
          <w:tcPr>
            <w:tcW w:w="1777" w:type="dxa"/>
          </w:tcPr>
          <w:p w:rsidR="00413A91" w:rsidRPr="00BD03FE" w:rsidRDefault="00CF42A9" w:rsidP="004404A5">
            <w:pPr>
              <w:rPr>
                <w:sz w:val="28"/>
              </w:rPr>
            </w:pPr>
            <w:r w:rsidRPr="001D0134">
              <w:t xml:space="preserve">AP </w:t>
            </w:r>
            <w:r w:rsidR="004404A5">
              <w:t>Classes</w:t>
            </w:r>
          </w:p>
        </w:tc>
        <w:tc>
          <w:tcPr>
            <w:tcW w:w="9563" w:type="dxa"/>
            <w:gridSpan w:val="3"/>
          </w:tcPr>
          <w:p w:rsidR="00072AE3" w:rsidRPr="00650E30" w:rsidRDefault="00EF100E" w:rsidP="00F439DB">
            <w:pPr>
              <w:spacing w:before="100" w:beforeAutospacing="1"/>
              <w:rPr>
                <w:rFonts w:eastAsia="Times New Roman" w:cs="Times New Roman"/>
                <w:sz w:val="16"/>
                <w:szCs w:val="24"/>
              </w:rPr>
            </w:pPr>
            <w:r w:rsidRPr="00EF100E">
              <w:rPr>
                <w:rFonts w:ascii="Arial" w:hAnsi="Arial" w:cs="Arial"/>
                <w:color w:val="1D1D1D"/>
                <w:sz w:val="16"/>
                <w:szCs w:val="18"/>
                <w:lang w:val="en"/>
              </w:rPr>
              <w:t>Students who have participated in the AP Program in high school and received a score of 3 or higher on the national examinations will receive college credit in the appropriate subject areas. Please refer to our website for information about specific scores and credits.</w:t>
            </w:r>
            <w:r>
              <w:rPr>
                <w:rFonts w:ascii="Arial" w:hAnsi="Arial" w:cs="Arial"/>
                <w:color w:val="1D1D1D"/>
                <w:sz w:val="16"/>
                <w:szCs w:val="18"/>
                <w:lang w:val="en"/>
              </w:rPr>
              <w:t xml:space="preserve"> Visit: </w:t>
            </w:r>
            <w:hyperlink r:id="rId10" w:history="1">
              <w:r w:rsidRPr="00F473FF">
                <w:rPr>
                  <w:rStyle w:val="Hyperlink"/>
                  <w:rFonts w:ascii="Arial" w:hAnsi="Arial" w:cs="Arial"/>
                  <w:sz w:val="16"/>
                  <w:szCs w:val="18"/>
                  <w:lang w:val="en"/>
                </w:rPr>
                <w:t>www.fla.st/admission-connect</w:t>
              </w:r>
            </w:hyperlink>
            <w:r>
              <w:rPr>
                <w:rFonts w:ascii="Arial" w:hAnsi="Arial" w:cs="Arial"/>
                <w:color w:val="1D1D1D"/>
                <w:sz w:val="16"/>
                <w:szCs w:val="18"/>
                <w:lang w:val="en"/>
              </w:rPr>
              <w:t xml:space="preserve">  </w:t>
            </w:r>
            <w:r w:rsidR="008970BB">
              <w:rPr>
                <w:rFonts w:ascii="Arial" w:hAnsi="Arial" w:cs="Arial"/>
                <w:color w:val="1D1D1D"/>
                <w:sz w:val="16"/>
                <w:szCs w:val="18"/>
                <w:lang w:val="en"/>
              </w:rPr>
              <w:t>NOTE:  Average number of AP courses is nine</w:t>
            </w:r>
          </w:p>
        </w:tc>
      </w:tr>
      <w:tr w:rsidR="00B76073" w:rsidRPr="00BD03FE" w:rsidTr="008970BB">
        <w:trPr>
          <w:trHeight w:val="250"/>
        </w:trPr>
        <w:tc>
          <w:tcPr>
            <w:tcW w:w="1777" w:type="dxa"/>
          </w:tcPr>
          <w:p w:rsidR="00B76073" w:rsidRPr="001D0134" w:rsidRDefault="00D6024D" w:rsidP="0094794C">
            <w:r>
              <w:t>#</w:t>
            </w:r>
            <w:r w:rsidR="00BD03FE" w:rsidRPr="001D0134">
              <w:t xml:space="preserve">of </w:t>
            </w:r>
            <w:r w:rsidR="0094794C" w:rsidRPr="001D0134">
              <w:t>Applicants</w:t>
            </w:r>
          </w:p>
        </w:tc>
        <w:tc>
          <w:tcPr>
            <w:tcW w:w="9563" w:type="dxa"/>
            <w:gridSpan w:val="3"/>
          </w:tcPr>
          <w:p w:rsidR="00B76073" w:rsidRPr="001D0134" w:rsidRDefault="00072AE3" w:rsidP="008970BB">
            <w:r w:rsidRPr="001D0134">
              <w:t>*</w:t>
            </w:r>
            <w:r w:rsidR="008970BB">
              <w:t>58,921</w:t>
            </w:r>
          </w:p>
        </w:tc>
      </w:tr>
      <w:tr w:rsidR="00B76073" w:rsidRPr="00BD03FE" w:rsidTr="008970BB">
        <w:trPr>
          <w:trHeight w:val="265"/>
        </w:trPr>
        <w:tc>
          <w:tcPr>
            <w:tcW w:w="1777" w:type="dxa"/>
          </w:tcPr>
          <w:p w:rsidR="00B76073" w:rsidRPr="001D0134" w:rsidRDefault="00D6024D" w:rsidP="00B76073">
            <w:r>
              <w:t>#</w:t>
            </w:r>
            <w:r w:rsidR="0094794C" w:rsidRPr="001D0134">
              <w:t xml:space="preserve"> Admitted</w:t>
            </w:r>
          </w:p>
        </w:tc>
        <w:tc>
          <w:tcPr>
            <w:tcW w:w="9563" w:type="dxa"/>
            <w:gridSpan w:val="3"/>
          </w:tcPr>
          <w:p w:rsidR="00B76073" w:rsidRPr="001D0134" w:rsidRDefault="00072AE3" w:rsidP="002D5D5E">
            <w:r w:rsidRPr="001D0134">
              <w:t>*</w:t>
            </w:r>
            <w:r w:rsidR="008970BB">
              <w:t>21,197</w:t>
            </w:r>
          </w:p>
        </w:tc>
      </w:tr>
      <w:tr w:rsidR="00B76073" w:rsidRPr="00BD03FE" w:rsidTr="008970BB">
        <w:trPr>
          <w:trHeight w:val="250"/>
        </w:trPr>
        <w:tc>
          <w:tcPr>
            <w:tcW w:w="1777" w:type="dxa"/>
          </w:tcPr>
          <w:p w:rsidR="00B76073" w:rsidRPr="001D0134" w:rsidRDefault="0094794C" w:rsidP="00B76073">
            <w:r w:rsidRPr="001D0134">
              <w:t>Acceptance Rate</w:t>
            </w:r>
          </w:p>
        </w:tc>
        <w:tc>
          <w:tcPr>
            <w:tcW w:w="9563" w:type="dxa"/>
            <w:gridSpan w:val="3"/>
          </w:tcPr>
          <w:p w:rsidR="00B76073" w:rsidRPr="001D0134" w:rsidRDefault="00072AE3" w:rsidP="002D5D5E">
            <w:pPr>
              <w:tabs>
                <w:tab w:val="left" w:pos="1410"/>
              </w:tabs>
            </w:pPr>
            <w:r w:rsidRPr="001D0134">
              <w:t>*</w:t>
            </w:r>
            <w:r w:rsidR="008970BB">
              <w:t>36%</w:t>
            </w:r>
            <w:r w:rsidR="00E378CA" w:rsidRPr="001D0134">
              <w:tab/>
            </w:r>
          </w:p>
        </w:tc>
      </w:tr>
      <w:tr w:rsidR="003F21C7" w:rsidRPr="00BD03FE" w:rsidTr="008970BB">
        <w:trPr>
          <w:trHeight w:val="1565"/>
        </w:trPr>
        <w:tc>
          <w:tcPr>
            <w:tcW w:w="1777" w:type="dxa"/>
          </w:tcPr>
          <w:p w:rsidR="003F21C7" w:rsidRPr="00BD03FE" w:rsidRDefault="003F21C7" w:rsidP="00E378CA">
            <w:pPr>
              <w:rPr>
                <w:sz w:val="28"/>
              </w:rPr>
            </w:pPr>
            <w:r w:rsidRPr="001D0134">
              <w:t>Average Yearly Cost of Attendance (COA)</w:t>
            </w:r>
          </w:p>
        </w:tc>
        <w:tc>
          <w:tcPr>
            <w:tcW w:w="3690" w:type="dxa"/>
          </w:tcPr>
          <w:tbl>
            <w:tblPr>
              <w:tblStyle w:val="TableGrid"/>
              <w:tblW w:w="3574" w:type="dxa"/>
              <w:tblInd w:w="8" w:type="dxa"/>
              <w:tblLook w:val="04A0" w:firstRow="1" w:lastRow="0" w:firstColumn="1" w:lastColumn="0" w:noHBand="0" w:noVBand="1"/>
            </w:tblPr>
            <w:tblGrid>
              <w:gridCol w:w="2674"/>
              <w:gridCol w:w="900"/>
            </w:tblGrid>
            <w:tr w:rsidR="003F21C7" w:rsidRPr="000A2E73" w:rsidTr="008970BB">
              <w:trPr>
                <w:trHeight w:val="237"/>
              </w:trPr>
              <w:tc>
                <w:tcPr>
                  <w:tcW w:w="2674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76399F">
                    <w:rPr>
                      <w:sz w:val="20"/>
                    </w:rPr>
                    <w:t xml:space="preserve"> and Fees</w:t>
                  </w:r>
                </w:p>
              </w:tc>
              <w:tc>
                <w:tcPr>
                  <w:tcW w:w="900" w:type="dxa"/>
                </w:tcPr>
                <w:p w:rsidR="003F21C7" w:rsidRPr="000A2E73" w:rsidRDefault="003F21C7" w:rsidP="002D5D5E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2D5D5E">
                    <w:rPr>
                      <w:sz w:val="20"/>
                    </w:rPr>
                    <w:t>21,683</w:t>
                  </w:r>
                </w:p>
              </w:tc>
            </w:tr>
            <w:tr w:rsidR="003F21C7" w:rsidRPr="000A2E73" w:rsidTr="008970BB">
              <w:trPr>
                <w:trHeight w:val="237"/>
              </w:trPr>
              <w:tc>
                <w:tcPr>
                  <w:tcW w:w="2674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Book/Supplies</w:t>
                  </w:r>
                </w:p>
              </w:tc>
              <w:tc>
                <w:tcPr>
                  <w:tcW w:w="900" w:type="dxa"/>
                </w:tcPr>
                <w:p w:rsidR="003F21C7" w:rsidRPr="000A2E73" w:rsidRDefault="004404A5" w:rsidP="002D5D5E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2D5D5E">
                    <w:rPr>
                      <w:sz w:val="20"/>
                    </w:rPr>
                    <w:t>1,000</w:t>
                  </w:r>
                </w:p>
              </w:tc>
            </w:tr>
            <w:tr w:rsidR="007860F3" w:rsidRPr="000A2E73" w:rsidTr="008970BB">
              <w:trPr>
                <w:trHeight w:val="237"/>
              </w:trPr>
              <w:tc>
                <w:tcPr>
                  <w:tcW w:w="2674" w:type="dxa"/>
                </w:tcPr>
                <w:p w:rsidR="007860F3" w:rsidRPr="000A2E73" w:rsidRDefault="002D5D5E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Housing</w:t>
                  </w:r>
                  <w:r w:rsidR="008970BB">
                    <w:rPr>
                      <w:sz w:val="20"/>
                    </w:rPr>
                    <w:t>/Meals</w:t>
                  </w:r>
                </w:p>
              </w:tc>
              <w:tc>
                <w:tcPr>
                  <w:tcW w:w="900" w:type="dxa"/>
                </w:tcPr>
                <w:p w:rsidR="007860F3" w:rsidRDefault="007860F3" w:rsidP="002D5D5E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8970BB">
                    <w:rPr>
                      <w:sz w:val="20"/>
                    </w:rPr>
                    <w:t>11,088</w:t>
                  </w:r>
                </w:p>
              </w:tc>
            </w:tr>
            <w:tr w:rsidR="003F21C7" w:rsidRPr="000A2E73" w:rsidTr="008970BB">
              <w:trPr>
                <w:trHeight w:val="237"/>
              </w:trPr>
              <w:tc>
                <w:tcPr>
                  <w:tcW w:w="2674" w:type="dxa"/>
                </w:tcPr>
                <w:p w:rsidR="003F21C7" w:rsidRPr="000A2E73" w:rsidRDefault="008970BB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Miscellaneous/Transportation </w:t>
                  </w:r>
                </w:p>
              </w:tc>
              <w:tc>
                <w:tcPr>
                  <w:tcW w:w="900" w:type="dxa"/>
                </w:tcPr>
                <w:p w:rsidR="003F21C7" w:rsidRPr="000A2E73" w:rsidRDefault="008970BB" w:rsidP="002D5D5E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$5,382</w:t>
                  </w:r>
                </w:p>
              </w:tc>
            </w:tr>
            <w:tr w:rsidR="003F21C7" w:rsidRPr="000A2E73" w:rsidTr="008970BB">
              <w:trPr>
                <w:trHeight w:val="250"/>
              </w:trPr>
              <w:tc>
                <w:tcPr>
                  <w:tcW w:w="2674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900" w:type="dxa"/>
                </w:tcPr>
                <w:p w:rsidR="003F21C7" w:rsidRPr="000A2E73" w:rsidRDefault="004404A5" w:rsidP="002D5D5E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8970BB">
                    <w:rPr>
                      <w:sz w:val="20"/>
                    </w:rPr>
                    <w:t>39,153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5873" w:type="dxa"/>
            <w:gridSpan w:val="2"/>
          </w:tcPr>
          <w:p w:rsidR="003F21C7" w:rsidRPr="00075151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0A2E73">
              <w:rPr>
                <w:color w:val="000000"/>
                <w:sz w:val="18"/>
                <w:szCs w:val="20"/>
                <w:lang w:val="en"/>
              </w:rPr>
              <w:t xml:space="preserve">This is a </w:t>
            </w:r>
            <w:r w:rsidR="008970BB">
              <w:rPr>
                <w:color w:val="000000"/>
                <w:sz w:val="18"/>
                <w:szCs w:val="20"/>
                <w:lang w:val="en"/>
              </w:rPr>
              <w:t>2020-2021</w:t>
            </w:r>
            <w:r w:rsidRPr="000A2E73">
              <w:rPr>
                <w:color w:val="000000"/>
                <w:sz w:val="18"/>
                <w:szCs w:val="20"/>
                <w:lang w:val="en"/>
              </w:rPr>
              <w:t xml:space="preserve"> COA table for First-Year Undergraduate and </w:t>
            </w:r>
            <w:r w:rsidRPr="000A2E73">
              <w:rPr>
                <w:sz w:val="18"/>
                <w:szCs w:val="20"/>
              </w:rPr>
              <w:t>assumes full-time enrollment (at least 12</w:t>
            </w:r>
            <w:r w:rsidR="00BD03FE" w:rsidRPr="000A2E73">
              <w:rPr>
                <w:sz w:val="18"/>
                <w:szCs w:val="20"/>
              </w:rPr>
              <w:t xml:space="preserve"> </w:t>
            </w:r>
            <w:r w:rsidRPr="000A2E73">
              <w:rPr>
                <w:sz w:val="18"/>
                <w:szCs w:val="20"/>
              </w:rPr>
              <w:t>course credits in a given semester)</w:t>
            </w:r>
          </w:p>
          <w:p w:rsidR="00470486" w:rsidRPr="008970BB" w:rsidRDefault="00075151" w:rsidP="008970BB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Figures assume an average room and board and books/supplies cost.</w:t>
            </w:r>
          </w:p>
          <w:p w:rsidR="00075151" w:rsidRPr="000A2E73" w:rsidRDefault="007860F3" w:rsidP="002D5D5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Visit </w:t>
            </w:r>
            <w:hyperlink r:id="rId11" w:history="1">
              <w:r w:rsidR="002D5D5E" w:rsidRPr="00F473FF">
                <w:rPr>
                  <w:rStyle w:val="Hyperlink"/>
                  <w:sz w:val="18"/>
                  <w:szCs w:val="20"/>
                </w:rPr>
                <w:t>http://www.admissions.fsu.edu/freshman/finances/</w:t>
              </w:r>
            </w:hyperlink>
            <w:r w:rsidR="002D5D5E">
              <w:rPr>
                <w:sz w:val="18"/>
                <w:szCs w:val="20"/>
                <w:u w:val="single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 w:rsidR="00075151">
              <w:rPr>
                <w:sz w:val="18"/>
                <w:szCs w:val="20"/>
              </w:rPr>
              <w:t>for more information</w:t>
            </w:r>
            <w:r>
              <w:rPr>
                <w:sz w:val="18"/>
                <w:szCs w:val="20"/>
              </w:rPr>
              <w:t>.</w:t>
            </w:r>
          </w:p>
        </w:tc>
      </w:tr>
    </w:tbl>
    <w:p w:rsidR="00BC1546" w:rsidRDefault="00BC1546" w:rsidP="00B7607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Pr="00D02ECD">
        <w:rPr>
          <w:b/>
          <w:sz w:val="20"/>
          <w:u w:val="single"/>
        </w:rPr>
        <w:t>(Some fields may have various bachelor degree opportunities)</w:t>
      </w:r>
    </w:p>
    <w:p w:rsidR="001E77A3" w:rsidRPr="001E77A3" w:rsidRDefault="001E77A3" w:rsidP="00B76073">
      <w:pPr>
        <w:spacing w:after="0"/>
        <w:rPr>
          <w:i/>
          <w:sz w:val="20"/>
        </w:rPr>
      </w:pPr>
      <w:r>
        <w:rPr>
          <w:i/>
          <w:sz w:val="20"/>
        </w:rPr>
        <w:t xml:space="preserve">For a more extensive list, please </w:t>
      </w:r>
      <w:r w:rsidR="005B6E7B">
        <w:rPr>
          <w:i/>
          <w:sz w:val="20"/>
        </w:rPr>
        <w:t xml:space="preserve">visit </w:t>
      </w:r>
      <w:hyperlink r:id="rId12" w:history="1">
        <w:r w:rsidR="005B6E7B" w:rsidRPr="005B6E7B">
          <w:rPr>
            <w:rStyle w:val="Hyperlink"/>
            <w:sz w:val="20"/>
          </w:rPr>
          <w:t>https://www.fsu.edu/academics/degrees.html</w:t>
        </w:r>
      </w:hyperlink>
      <w:r w:rsidR="005B6E7B">
        <w:t xml:space="preserve"> </w:t>
      </w:r>
    </w:p>
    <w:p w:rsidR="00BC1546" w:rsidRPr="000A2E73" w:rsidRDefault="00BC1546" w:rsidP="00BC1546">
      <w:pPr>
        <w:tabs>
          <w:tab w:val="left" w:pos="1410"/>
        </w:tabs>
        <w:rPr>
          <w:color w:val="000000"/>
          <w:sz w:val="16"/>
          <w:szCs w:val="20"/>
          <w:lang w:val="en"/>
        </w:rPr>
        <w:sectPr w:rsidR="00BC1546" w:rsidRPr="000A2E73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</w:p>
    <w:p w:rsidR="005B6E7B" w:rsidRPr="00284445" w:rsidRDefault="00284445" w:rsidP="00284445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b/>
          <w:color w:val="000000"/>
          <w:sz w:val="16"/>
          <w:szCs w:val="20"/>
          <w:u w:val="single"/>
          <w:lang w:val="en"/>
        </w:rPr>
        <w:t>College of Arts and S</w:t>
      </w:r>
      <w:r w:rsidR="005B6E7B" w:rsidRPr="00284445">
        <w:rPr>
          <w:b/>
          <w:color w:val="000000"/>
          <w:sz w:val="16"/>
          <w:szCs w:val="20"/>
          <w:u w:val="single"/>
          <w:lang w:val="en"/>
        </w:rPr>
        <w:t>ciences</w:t>
      </w:r>
    </w:p>
    <w:p w:rsidR="007860F3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Actuarial Science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Anthropology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Biochemistry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Biological Sciences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Cell &amp; Molecular Biology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Ecology, Evolution, and Environmental Science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Marine Biology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Physiology &amp; neuroscience Plant Sciences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Pre-professional Health Sciences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Zoology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Biology/FSU-Teach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Chemical Science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Chemical Sciences/FSU-Teach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Chemistry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Classical Archaeology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Classical Civilizations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Classics &amp; Religion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Greek &amp; Latin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Computational Biology-Biology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Computational Biology-Computer Science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Criminology-Computer Science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Science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East Asian Languages &amp; Cultures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Chinese/Business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Chinese &amp; Japanese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Chinese Language &amp; Culture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Japanese/Business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Japanese Language &amp; Culture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Creative Writing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Editing, Writing &amp; Media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Literature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Science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Environmental Science &amp; Policy 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French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French/Business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French &amp; German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French &amp; Italian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French &amp; Russian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French &amp; Spanish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Geology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German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German/Business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German&amp; Italian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German &amp; Russian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German &amp; Spanish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Greek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History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Interdisciplinary Humanities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Women’s Studies</w:t>
      </w:r>
    </w:p>
    <w:p w:rsidR="005B6E7B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Italian</w:t>
      </w:r>
    </w:p>
    <w:p w:rsidR="00284445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Italian/Business</w:t>
      </w:r>
    </w:p>
    <w:p w:rsidR="00284445" w:rsidRDefault="00284445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Italian &amp; Russian</w:t>
      </w:r>
    </w:p>
    <w:p w:rsidR="00284445" w:rsidRDefault="00284445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Italian &amp; Spanish</w:t>
      </w:r>
    </w:p>
    <w:p w:rsidR="00284445" w:rsidRDefault="00284445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Latin</w:t>
      </w:r>
    </w:p>
    <w:p w:rsidR="00284445" w:rsidRDefault="00284445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</w:t>
      </w:r>
    </w:p>
    <w:p w:rsidR="00284445" w:rsidRDefault="00284445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Applied &amp; Computational Mathematics</w:t>
      </w:r>
    </w:p>
    <w:p w:rsidR="00284445" w:rsidRDefault="00284445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Biomathematics</w:t>
      </w:r>
    </w:p>
    <w:p w:rsidR="00284445" w:rsidRDefault="00284445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Mathematics/FSU-Teach</w:t>
      </w:r>
    </w:p>
    <w:p w:rsidR="00284445" w:rsidRDefault="00284445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Meteorology</w:t>
      </w:r>
    </w:p>
    <w:p w:rsidR="00284445" w:rsidRDefault="005B6E7B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 </w:t>
      </w:r>
      <w:r w:rsidR="00284445">
        <w:rPr>
          <w:color w:val="000000"/>
          <w:sz w:val="16"/>
          <w:szCs w:val="20"/>
          <w:lang w:val="en"/>
        </w:rPr>
        <w:t>Applied Geosciences/FSU-Teach</w:t>
      </w:r>
    </w:p>
    <w:p w:rsidR="00284445" w:rsidRDefault="00284445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Middle Eastern Studies</w:t>
      </w:r>
    </w:p>
    <w:p w:rsidR="00284445" w:rsidRDefault="00284445" w:rsidP="005B6E7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Philosophy</w:t>
      </w:r>
    </w:p>
    <w:p w:rsidR="00284445" w:rsidRDefault="00284445" w:rsidP="0028444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284445">
        <w:rPr>
          <w:color w:val="000000"/>
          <w:sz w:val="16"/>
          <w:szCs w:val="20"/>
          <w:lang w:val="en"/>
        </w:rPr>
        <w:t>Physical Science</w:t>
      </w:r>
    </w:p>
    <w:p w:rsidR="00284445" w:rsidRDefault="00284445" w:rsidP="0028444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Physics</w:t>
      </w:r>
    </w:p>
    <w:p w:rsidR="00284445" w:rsidRDefault="00284445" w:rsidP="0028444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Physics &amp; Astrophysics</w:t>
      </w:r>
    </w:p>
    <w:p w:rsidR="00284445" w:rsidRDefault="00284445" w:rsidP="0028444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Psychology</w:t>
      </w:r>
    </w:p>
    <w:p w:rsidR="00284445" w:rsidRDefault="00284445" w:rsidP="0028444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Religion</w:t>
      </w:r>
    </w:p>
    <w:p w:rsidR="00284445" w:rsidRDefault="00284445" w:rsidP="0028444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Religion &amp; Classics</w:t>
      </w:r>
    </w:p>
    <w:p w:rsidR="00284445" w:rsidRDefault="00284445" w:rsidP="0028444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Russian</w:t>
      </w:r>
    </w:p>
    <w:p w:rsidR="00284445" w:rsidRDefault="00284445" w:rsidP="0028444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Russian/Business</w:t>
      </w:r>
    </w:p>
    <w:p w:rsidR="00284445" w:rsidRDefault="00284445" w:rsidP="0028444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Russian &amp; Spanish</w:t>
      </w:r>
    </w:p>
    <w:p w:rsidR="00284445" w:rsidRDefault="00284445" w:rsidP="0028444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Science and/or Mathematics Teaching</w:t>
      </w:r>
    </w:p>
    <w:p w:rsidR="00284445" w:rsidRDefault="00284445" w:rsidP="0028444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 Spanish</w:t>
      </w:r>
    </w:p>
    <w:p w:rsidR="00284445" w:rsidRDefault="00284445" w:rsidP="0028444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Spanish/Business</w:t>
      </w:r>
    </w:p>
    <w:p w:rsidR="00284445" w:rsidRDefault="00284445" w:rsidP="0028444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Statistics</w:t>
      </w:r>
    </w:p>
    <w:p w:rsidR="005B6E7B" w:rsidRPr="00284445" w:rsidRDefault="00284445" w:rsidP="00284445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284445">
        <w:rPr>
          <w:b/>
          <w:color w:val="000000"/>
          <w:sz w:val="16"/>
          <w:szCs w:val="20"/>
          <w:u w:val="single"/>
          <w:lang w:val="en"/>
        </w:rPr>
        <w:t>College of Business</w:t>
      </w:r>
    </w:p>
    <w:p w:rsidR="007860F3" w:rsidRDefault="00872D80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</w:t>
      </w:r>
      <w:r w:rsidR="00284445">
        <w:rPr>
          <w:color w:val="000000"/>
          <w:sz w:val="16"/>
          <w:szCs w:val="20"/>
          <w:lang w:val="en"/>
        </w:rPr>
        <w:t>ccounting</w:t>
      </w:r>
    </w:p>
    <w:p w:rsidR="00284445" w:rsidRDefault="0028444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Business Administration</w:t>
      </w:r>
    </w:p>
    <w:p w:rsidR="00284445" w:rsidRDefault="0028444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Entrepreneurship</w:t>
      </w:r>
    </w:p>
    <w:p w:rsidR="00284445" w:rsidRDefault="0028444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Finance</w:t>
      </w:r>
    </w:p>
    <w:p w:rsidR="00284445" w:rsidRDefault="0028444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Hospitality Management</w:t>
      </w:r>
    </w:p>
    <w:p w:rsidR="00284445" w:rsidRDefault="0028444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Global Club Management</w:t>
      </w:r>
    </w:p>
    <w:p w:rsidR="00284445" w:rsidRDefault="0028444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Hospitality Management</w:t>
      </w:r>
    </w:p>
    <w:p w:rsidR="00284445" w:rsidRDefault="0028444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Management</w:t>
      </w:r>
    </w:p>
    <w:p w:rsidR="00284445" w:rsidRDefault="0028444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 Resource Management</w:t>
      </w:r>
    </w:p>
    <w:p w:rsidR="00284445" w:rsidRDefault="0028444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Management Information Systems</w:t>
      </w:r>
    </w:p>
    <w:p w:rsidR="00284445" w:rsidRDefault="0028444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Marketing</w:t>
      </w:r>
    </w:p>
    <w:p w:rsidR="00284445" w:rsidRDefault="0028444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Professional Sales</w:t>
      </w:r>
    </w:p>
    <w:p w:rsidR="00284445" w:rsidRDefault="0028444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Retail Management</w:t>
      </w:r>
    </w:p>
    <w:p w:rsidR="00284445" w:rsidRDefault="0028444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Real Estate</w:t>
      </w:r>
    </w:p>
    <w:p w:rsidR="00284445" w:rsidRDefault="0028444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Risk Management-Insur</w:t>
      </w:r>
      <w:r w:rsidR="006E6792">
        <w:rPr>
          <w:color w:val="000000"/>
          <w:sz w:val="16"/>
          <w:szCs w:val="20"/>
          <w:lang w:val="en"/>
        </w:rPr>
        <w:t>ance</w:t>
      </w:r>
    </w:p>
    <w:p w:rsidR="006E6792" w:rsidRPr="006E6792" w:rsidRDefault="006E6792" w:rsidP="006E6792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6E6792">
        <w:rPr>
          <w:b/>
          <w:color w:val="000000"/>
          <w:sz w:val="16"/>
          <w:szCs w:val="20"/>
          <w:u w:val="single"/>
          <w:lang w:val="en"/>
        </w:rPr>
        <w:t>College of Communication and Information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Communication and Digital Media Studies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Digital Media Production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Media/Communication Studies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Communication Science &amp; Disorders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Information Technology &amp; Technology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Professional Communication 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Advertising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Relations</w:t>
      </w:r>
    </w:p>
    <w:p w:rsidR="006E6792" w:rsidRDefault="006E6792" w:rsidP="006E6792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6E6792">
        <w:rPr>
          <w:b/>
          <w:color w:val="000000"/>
          <w:sz w:val="16"/>
          <w:szCs w:val="20"/>
          <w:u w:val="single"/>
          <w:lang w:val="en"/>
        </w:rPr>
        <w:t>College of Criminology and Criminal Justice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Criminology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Criminology</w:t>
      </w:r>
    </w:p>
    <w:p w:rsidR="00872D80" w:rsidRPr="006E6792" w:rsidRDefault="006E6792" w:rsidP="006E6792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6E6792">
        <w:rPr>
          <w:b/>
          <w:color w:val="000000"/>
          <w:sz w:val="16"/>
          <w:szCs w:val="20"/>
          <w:u w:val="single"/>
          <w:lang w:val="en"/>
        </w:rPr>
        <w:t>College of Education</w:t>
      </w:r>
      <w:r>
        <w:rPr>
          <w:b/>
          <w:color w:val="000000"/>
          <w:sz w:val="16"/>
          <w:szCs w:val="20"/>
          <w:u w:val="single"/>
          <w:lang w:val="en"/>
        </w:rPr>
        <w:t xml:space="preserve"> </w:t>
      </w:r>
      <w:r>
        <w:rPr>
          <w:color w:val="000000"/>
          <w:sz w:val="16"/>
          <w:szCs w:val="20"/>
          <w:lang w:val="en"/>
        </w:rPr>
        <w:t xml:space="preserve"> 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Early Childhood Education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Elementary Education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Education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 Education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Multilingual/Multicultural Education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Science and/or Mathematics Teaching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Social Science Education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Special Education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lastRenderedPageBreak/>
        <w:t>Exceptional Student Education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Sport Management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Visual Disabilities Education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Visual Disabilities Studies</w:t>
      </w:r>
    </w:p>
    <w:p w:rsidR="006E6792" w:rsidRPr="006E6792" w:rsidRDefault="006E6792" w:rsidP="006E6792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6E6792">
        <w:rPr>
          <w:b/>
          <w:color w:val="000000"/>
          <w:sz w:val="16"/>
          <w:szCs w:val="20"/>
          <w:u w:val="single"/>
          <w:lang w:val="en"/>
        </w:rPr>
        <w:t>College of Engineering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Chemical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Chemical/Biomedical Engineering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Chemical/Materials Engineering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Civil Engineering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Engineering – Civil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Engineering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Electrical Engineering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Industrial Engineering</w:t>
      </w:r>
    </w:p>
    <w:p w:rsidR="006E6792" w:rsidRDefault="006E679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Mechanical Engineering</w:t>
      </w:r>
    </w:p>
    <w:p w:rsidR="006E6792" w:rsidRPr="006E6792" w:rsidRDefault="006E6792" w:rsidP="006E6792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6E6792">
        <w:rPr>
          <w:b/>
          <w:color w:val="000000"/>
          <w:sz w:val="16"/>
          <w:szCs w:val="20"/>
          <w:u w:val="single"/>
          <w:lang w:val="en"/>
        </w:rPr>
        <w:t>College of Fine Arts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Education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Dance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History &amp; Criticism of Art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History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Interior Design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Studio Art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Theatre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Acting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Theatre-Theatre</w:t>
      </w:r>
    </w:p>
    <w:p w:rsidR="003D3979" w:rsidRPr="003D3979" w:rsidRDefault="003D3979" w:rsidP="003D3979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3D3979">
        <w:rPr>
          <w:b/>
          <w:color w:val="000000"/>
          <w:sz w:val="16"/>
          <w:szCs w:val="20"/>
          <w:u w:val="single"/>
          <w:lang w:val="en"/>
        </w:rPr>
        <w:t>College of Human Sciences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Athletic Training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Dietetics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Exercise Physiology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Exercise Science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Family &amp; Child Sciences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Food &amp; Nutrition Science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Retail, Merchandising, and Product Development</w:t>
      </w:r>
    </w:p>
    <w:p w:rsidR="003D3979" w:rsidRDefault="003D3979" w:rsidP="003D3979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3D3979">
        <w:rPr>
          <w:b/>
          <w:color w:val="000000"/>
          <w:sz w:val="16"/>
          <w:szCs w:val="20"/>
          <w:u w:val="single"/>
          <w:lang w:val="en"/>
        </w:rPr>
        <w:t>College of Medicine</w:t>
      </w:r>
      <w:r>
        <w:rPr>
          <w:color w:val="000000"/>
          <w:sz w:val="16"/>
          <w:szCs w:val="20"/>
          <w:lang w:val="en"/>
        </w:rPr>
        <w:t xml:space="preserve"> 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Interdisciplinary Medical Sciences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Community Patient Care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Health Management, Policy, and Information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Pre-Health Professions</w:t>
      </w:r>
    </w:p>
    <w:p w:rsidR="00872D80" w:rsidRPr="003D3979" w:rsidRDefault="003D3979" w:rsidP="003D3979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3D3979">
        <w:rPr>
          <w:b/>
          <w:color w:val="000000"/>
          <w:sz w:val="16"/>
          <w:szCs w:val="20"/>
          <w:u w:val="single"/>
          <w:lang w:val="en"/>
        </w:rPr>
        <w:t>College of Motion Picture Arts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Motion Picture Arts – Production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Animation &amp; Digital Arts</w:t>
      </w:r>
    </w:p>
    <w:p w:rsidR="00872D80" w:rsidRPr="003D3979" w:rsidRDefault="003D3979" w:rsidP="003D3979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3D3979">
        <w:rPr>
          <w:b/>
          <w:color w:val="000000"/>
          <w:sz w:val="16"/>
          <w:szCs w:val="20"/>
          <w:u w:val="single"/>
          <w:lang w:val="en"/>
        </w:rPr>
        <w:t>College of Music</w:t>
      </w:r>
    </w:p>
    <w:p w:rsidR="00872D80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Education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Choral Music Education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Instrumental Music Education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Music-Liberal Arts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Commercial Music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Jazz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Sacred Music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Performance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Brass performance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Guitar Performance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Harp Performance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Performance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Theater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Organ performance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Percussion Performance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Piano Performance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String Performance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Voice Performance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Woodwind Performance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Theory and Composition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Theory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Therapy</w:t>
      </w:r>
    </w:p>
    <w:p w:rsidR="003D3979" w:rsidRPr="003D3979" w:rsidRDefault="003D3979" w:rsidP="003D3979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3D3979">
        <w:rPr>
          <w:b/>
          <w:color w:val="000000"/>
          <w:sz w:val="16"/>
          <w:szCs w:val="20"/>
          <w:u w:val="single"/>
          <w:lang w:val="en"/>
        </w:rPr>
        <w:t>College of Nursing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Nursing</w:t>
      </w:r>
    </w:p>
    <w:p w:rsidR="003D3979" w:rsidRDefault="003D397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Nursing – Accelerated BSN</w:t>
      </w:r>
    </w:p>
    <w:p w:rsidR="00872D80" w:rsidRPr="007C3A31" w:rsidRDefault="003D3979" w:rsidP="003D3979">
      <w:pPr>
        <w:tabs>
          <w:tab w:val="left" w:pos="1410"/>
        </w:tabs>
        <w:spacing w:after="0"/>
        <w:rPr>
          <w:b/>
          <w:sz w:val="16"/>
          <w:szCs w:val="20"/>
          <w:u w:val="single"/>
          <w:lang w:val="en"/>
        </w:rPr>
      </w:pPr>
      <w:r w:rsidRPr="007C3A31">
        <w:rPr>
          <w:b/>
          <w:sz w:val="16"/>
          <w:szCs w:val="20"/>
          <w:u w:val="single"/>
          <w:lang w:val="en"/>
        </w:rPr>
        <w:t>College of Social Sciences and Public Policy</w:t>
      </w:r>
    </w:p>
    <w:p w:rsidR="007C3A31" w:rsidRDefault="007C3A3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African-American Studies Asian Studies</w:t>
      </w:r>
    </w:p>
    <w:p w:rsidR="007C3A31" w:rsidRDefault="007C3A3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Asian Studies/Business</w:t>
      </w:r>
    </w:p>
    <w:p w:rsidR="007C3A31" w:rsidRDefault="007C3A3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Economics</w:t>
      </w:r>
    </w:p>
    <w:p w:rsidR="007C3A31" w:rsidRDefault="007C3A3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Environment &amp; </w:t>
      </w:r>
      <w:r w:rsidR="008970BB">
        <w:rPr>
          <w:color w:val="000000"/>
          <w:sz w:val="16"/>
          <w:szCs w:val="20"/>
          <w:lang w:val="en"/>
        </w:rPr>
        <w:t>Society</w:t>
      </w:r>
    </w:p>
    <w:p w:rsidR="007C3A31" w:rsidRDefault="008970B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Geography</w:t>
      </w:r>
    </w:p>
    <w:p w:rsidR="007C3A31" w:rsidRDefault="007C3A3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Affairs</w:t>
      </w:r>
    </w:p>
    <w:p w:rsidR="007C3A31" w:rsidRDefault="007C3A3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Latin-American &amp; Caribbean Studies</w:t>
      </w:r>
    </w:p>
    <w:p w:rsidR="007C3A31" w:rsidRDefault="007C3A3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Political Science</w:t>
      </w:r>
    </w:p>
    <w:p w:rsidR="007C3A31" w:rsidRDefault="007C3A3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Russian &amp; East European Studies</w:t>
      </w:r>
    </w:p>
    <w:p w:rsidR="007C3A31" w:rsidRDefault="007C3A3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Social Science</w:t>
      </w:r>
      <w:bookmarkStart w:id="0" w:name="_GoBack"/>
      <w:bookmarkEnd w:id="0"/>
    </w:p>
    <w:p w:rsidR="007C3A31" w:rsidRDefault="007C3A3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Sociology</w:t>
      </w:r>
    </w:p>
    <w:p w:rsidR="00872D80" w:rsidRPr="007C3A31" w:rsidRDefault="007C3A31" w:rsidP="007C3A31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7C3A31">
        <w:rPr>
          <w:b/>
          <w:color w:val="000000"/>
          <w:sz w:val="16"/>
          <w:szCs w:val="20"/>
          <w:u w:val="single"/>
          <w:lang w:val="en"/>
        </w:rPr>
        <w:t>College of Social Work</w:t>
      </w:r>
    </w:p>
    <w:p w:rsidR="007C3A31" w:rsidRDefault="007C3A3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Social Work (BSW)</w:t>
      </w:r>
    </w:p>
    <w:p w:rsidR="001E77A3" w:rsidRPr="001E77A3" w:rsidRDefault="001E77A3" w:rsidP="001E77A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  <w:sectPr w:rsidR="001E77A3" w:rsidRPr="001E77A3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F5190" w:rsidRPr="00A241E0" w:rsidRDefault="00BD03FE" w:rsidP="00B76073">
      <w:pPr>
        <w:spacing w:after="0"/>
        <w:rPr>
          <w:b/>
        </w:rPr>
      </w:pPr>
      <w:r w:rsidRPr="00D02ECD">
        <w:rPr>
          <w:b/>
          <w:i/>
        </w:rPr>
        <w:t xml:space="preserve">For more information, </w:t>
      </w:r>
      <w:r w:rsidR="009C6989">
        <w:rPr>
          <w:b/>
          <w:i/>
        </w:rPr>
        <w:t xml:space="preserve">visit </w:t>
      </w:r>
      <w:hyperlink r:id="rId13" w:history="1">
        <w:r w:rsidR="007C3A31" w:rsidRPr="005F5A07">
          <w:rPr>
            <w:rStyle w:val="Hyperlink"/>
            <w:b/>
            <w:i/>
          </w:rPr>
          <w:t>www.academic-guide.fsu.edu</w:t>
        </w:r>
      </w:hyperlink>
      <w:r w:rsidR="007C3A31">
        <w:rPr>
          <w:b/>
          <w:i/>
          <w:u w:val="single"/>
        </w:rPr>
        <w:t xml:space="preserve"> </w:t>
      </w:r>
    </w:p>
    <w:p w:rsidR="006F5190" w:rsidRPr="00D02ECD" w:rsidRDefault="006F5190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  <w:r w:rsidRPr="00D02ECD">
        <w:rPr>
          <w:rFonts w:ascii="Arial" w:hAnsi="Arial" w:cs="Arial"/>
          <w:b/>
          <w:color w:val="222222"/>
          <w:sz w:val="16"/>
          <w:szCs w:val="18"/>
          <w:u w:val="single"/>
        </w:rPr>
        <w:t>Key:</w:t>
      </w:r>
    </w:p>
    <w:p w:rsidR="001D0134" w:rsidRDefault="006F5190" w:rsidP="00F439DB">
      <w:pPr>
        <w:pStyle w:val="Footer"/>
        <w:rPr>
          <w:sz w:val="20"/>
        </w:rPr>
      </w:pPr>
      <w:r w:rsidRPr="001D0134">
        <w:rPr>
          <w:rFonts w:ascii="Arial" w:hAnsi="Arial" w:cs="Arial"/>
          <w:color w:val="222222"/>
          <w:sz w:val="16"/>
          <w:szCs w:val="18"/>
        </w:rPr>
        <w:t>*</w:t>
      </w:r>
      <w:r w:rsidRPr="001D0134">
        <w:rPr>
          <w:sz w:val="20"/>
        </w:rPr>
        <w:t xml:space="preserve"> Statistics calculated and provided by</w:t>
      </w:r>
      <w:r w:rsidR="00175604">
        <w:rPr>
          <w:sz w:val="20"/>
        </w:rPr>
        <w:t xml:space="preserve"> </w:t>
      </w:r>
      <w:r w:rsidR="008970BB">
        <w:rPr>
          <w:sz w:val="20"/>
        </w:rPr>
        <w:t xml:space="preserve">College Board’s Big Future at bigfuture.org </w:t>
      </w:r>
      <w:r w:rsidR="00175604">
        <w:rPr>
          <w:sz w:val="20"/>
        </w:rPr>
        <w:t xml:space="preserve"> </w:t>
      </w:r>
      <w:r w:rsidR="008970BB">
        <w:rPr>
          <w:sz w:val="20"/>
        </w:rPr>
        <w:t>for</w:t>
      </w:r>
      <w:r w:rsidR="00175604">
        <w:rPr>
          <w:sz w:val="20"/>
        </w:rPr>
        <w:t xml:space="preserve"> the </w:t>
      </w:r>
      <w:r w:rsidR="008970BB">
        <w:rPr>
          <w:sz w:val="20"/>
        </w:rPr>
        <w:t>2020-2021</w:t>
      </w:r>
      <w:r w:rsidR="007C3A31">
        <w:rPr>
          <w:sz w:val="20"/>
        </w:rPr>
        <w:t xml:space="preserve"> </w:t>
      </w:r>
      <w:r w:rsidRPr="001D0134">
        <w:rPr>
          <w:sz w:val="20"/>
        </w:rPr>
        <w:t>Application Year</w:t>
      </w:r>
    </w:p>
    <w:p w:rsidR="00D60602" w:rsidRDefault="00F439DB" w:rsidP="00D020AD">
      <w:pPr>
        <w:pStyle w:val="Footer"/>
        <w:rPr>
          <w:sz w:val="20"/>
        </w:rPr>
      </w:pPr>
      <w:r>
        <w:rPr>
          <w:sz w:val="20"/>
        </w:rPr>
        <w:t xml:space="preserve">**Statistics and statements taken directly from </w:t>
      </w:r>
      <w:r w:rsidR="007C3A31">
        <w:rPr>
          <w:sz w:val="20"/>
        </w:rPr>
        <w:t>FSU</w:t>
      </w:r>
      <w:r>
        <w:rPr>
          <w:sz w:val="20"/>
        </w:rPr>
        <w:t xml:space="preserve"> admissions website. </w:t>
      </w:r>
      <w:hyperlink r:id="rId14" w:history="1">
        <w:r w:rsidR="007C3A31" w:rsidRPr="005F5A07">
          <w:rPr>
            <w:rStyle w:val="Hyperlink"/>
            <w:sz w:val="20"/>
          </w:rPr>
          <w:t>http://admissions.fsu.edu/</w:t>
        </w:r>
      </w:hyperlink>
    </w:p>
    <w:p w:rsidR="007C3A31" w:rsidRDefault="007C3A31" w:rsidP="00D020AD">
      <w:pPr>
        <w:pStyle w:val="Footer"/>
        <w:rPr>
          <w:sz w:val="20"/>
        </w:rPr>
      </w:pPr>
    </w:p>
    <w:p w:rsidR="006F5190" w:rsidRPr="00D020AD" w:rsidRDefault="00BD03FE" w:rsidP="001D0134">
      <w:pPr>
        <w:pStyle w:val="Footer"/>
        <w:rPr>
          <w:sz w:val="20"/>
        </w:rPr>
      </w:pPr>
      <w:r w:rsidRPr="00D02ECD">
        <w:rPr>
          <w:b/>
          <w:sz w:val="16"/>
        </w:rPr>
        <w:t xml:space="preserve">Precautionary Statement:  </w:t>
      </w:r>
      <w:r w:rsidRPr="00BC1546">
        <w:rPr>
          <w:sz w:val="16"/>
        </w:rPr>
        <w:t>Though the Grayson High School College and Career Center aims to provide accurate and up to date college admissions information, we understand that</w:t>
      </w:r>
      <w:r w:rsidR="00050693" w:rsidRPr="00BC1546">
        <w:rPr>
          <w:sz w:val="16"/>
        </w:rPr>
        <w:t xml:space="preserve"> the presented</w:t>
      </w:r>
      <w:r w:rsidRPr="00BC1546">
        <w:rPr>
          <w:sz w:val="16"/>
        </w:rPr>
        <w:t xml:space="preserve"> numerical figures and </w:t>
      </w:r>
      <w:r w:rsidR="00050693" w:rsidRPr="00BC1546">
        <w:rPr>
          <w:sz w:val="16"/>
        </w:rPr>
        <w:t>guidance statements obtained from college and universities and other unaffiliated resources are subject to change, and are solely a reflection of past admittance.  Therefore, we</w:t>
      </w:r>
      <w:r w:rsidR="006F5190" w:rsidRPr="00BC1546">
        <w:rPr>
          <w:sz w:val="16"/>
        </w:rPr>
        <w:t xml:space="preserve"> strongly</w:t>
      </w:r>
      <w:r w:rsidR="00050693" w:rsidRPr="00BC1546">
        <w:rPr>
          <w:sz w:val="16"/>
        </w:rPr>
        <w:t xml:space="preserve"> encourage you to take a proactive approach to your academic future by conducting further personal research in determining </w:t>
      </w:r>
      <w:r w:rsidR="006F5190" w:rsidRPr="00BC1546">
        <w:rPr>
          <w:sz w:val="16"/>
        </w:rPr>
        <w:t>your next step.</w:t>
      </w:r>
    </w:p>
    <w:p w:rsidR="006F5190" w:rsidRPr="008970BB" w:rsidRDefault="008970BB" w:rsidP="00BC1546">
      <w:pPr>
        <w:spacing w:after="0"/>
        <w:rPr>
          <w:b/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970BB">
        <w:rPr>
          <w:b/>
          <w:sz w:val="24"/>
        </w:rPr>
        <w:t>REVISED 8-28-20</w:t>
      </w:r>
    </w:p>
    <w:sectPr w:rsidR="006F5190" w:rsidRPr="008970BB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F3" w:rsidRDefault="00E323F3" w:rsidP="001F448A">
      <w:pPr>
        <w:spacing w:after="0" w:line="240" w:lineRule="auto"/>
      </w:pPr>
      <w:r>
        <w:separator/>
      </w:r>
    </w:p>
  </w:endnote>
  <w:endnote w:type="continuationSeparator" w:id="0">
    <w:p w:rsidR="00E323F3" w:rsidRDefault="00E323F3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F3" w:rsidRDefault="00E323F3" w:rsidP="001F448A">
      <w:pPr>
        <w:spacing w:after="0" w:line="240" w:lineRule="auto"/>
      </w:pPr>
      <w:r>
        <w:separator/>
      </w:r>
    </w:p>
  </w:footnote>
  <w:footnote w:type="continuationSeparator" w:id="0">
    <w:p w:rsidR="00E323F3" w:rsidRDefault="00E323F3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4F"/>
    <w:multiLevelType w:val="hybridMultilevel"/>
    <w:tmpl w:val="884C5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45B2"/>
    <w:multiLevelType w:val="hybridMultilevel"/>
    <w:tmpl w:val="182A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F6EC4"/>
    <w:multiLevelType w:val="hybridMultilevel"/>
    <w:tmpl w:val="6DA4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3"/>
    <w:rsid w:val="00050693"/>
    <w:rsid w:val="000619D6"/>
    <w:rsid w:val="0006272E"/>
    <w:rsid w:val="00067C8E"/>
    <w:rsid w:val="00072AE3"/>
    <w:rsid w:val="00075151"/>
    <w:rsid w:val="00097E73"/>
    <w:rsid w:val="000A2E73"/>
    <w:rsid w:val="000A408A"/>
    <w:rsid w:val="000A5F94"/>
    <w:rsid w:val="001238E5"/>
    <w:rsid w:val="00164DC8"/>
    <w:rsid w:val="00175604"/>
    <w:rsid w:val="00195050"/>
    <w:rsid w:val="001C50DE"/>
    <w:rsid w:val="001D0134"/>
    <w:rsid w:val="001E1184"/>
    <w:rsid w:val="001E3726"/>
    <w:rsid w:val="001E77A3"/>
    <w:rsid w:val="001F448A"/>
    <w:rsid w:val="00284445"/>
    <w:rsid w:val="002A32F2"/>
    <w:rsid w:val="002D3FE2"/>
    <w:rsid w:val="002D5D5E"/>
    <w:rsid w:val="002F746B"/>
    <w:rsid w:val="003D3979"/>
    <w:rsid w:val="003F21C7"/>
    <w:rsid w:val="00413A91"/>
    <w:rsid w:val="004242B2"/>
    <w:rsid w:val="004404A5"/>
    <w:rsid w:val="00470486"/>
    <w:rsid w:val="004D226E"/>
    <w:rsid w:val="00572236"/>
    <w:rsid w:val="00580871"/>
    <w:rsid w:val="005A53B5"/>
    <w:rsid w:val="005B6E7B"/>
    <w:rsid w:val="005B7565"/>
    <w:rsid w:val="00650E30"/>
    <w:rsid w:val="00653CB5"/>
    <w:rsid w:val="00661139"/>
    <w:rsid w:val="006E6792"/>
    <w:rsid w:val="006F5190"/>
    <w:rsid w:val="0076399F"/>
    <w:rsid w:val="00785004"/>
    <w:rsid w:val="007860F3"/>
    <w:rsid w:val="007C3A31"/>
    <w:rsid w:val="007C5A36"/>
    <w:rsid w:val="007F37BA"/>
    <w:rsid w:val="00842070"/>
    <w:rsid w:val="00872D80"/>
    <w:rsid w:val="00891ECC"/>
    <w:rsid w:val="008970BB"/>
    <w:rsid w:val="009110B2"/>
    <w:rsid w:val="0094794C"/>
    <w:rsid w:val="009C6989"/>
    <w:rsid w:val="00A241E0"/>
    <w:rsid w:val="00AD4ADB"/>
    <w:rsid w:val="00B76073"/>
    <w:rsid w:val="00B83CAF"/>
    <w:rsid w:val="00BC1546"/>
    <w:rsid w:val="00BD03FE"/>
    <w:rsid w:val="00C14B3E"/>
    <w:rsid w:val="00C15643"/>
    <w:rsid w:val="00C9284A"/>
    <w:rsid w:val="00C93050"/>
    <w:rsid w:val="00CD6B80"/>
    <w:rsid w:val="00CF42A9"/>
    <w:rsid w:val="00D020AD"/>
    <w:rsid w:val="00D02ECD"/>
    <w:rsid w:val="00D56A09"/>
    <w:rsid w:val="00D6024D"/>
    <w:rsid w:val="00D60602"/>
    <w:rsid w:val="00D74058"/>
    <w:rsid w:val="00E033EA"/>
    <w:rsid w:val="00E323F3"/>
    <w:rsid w:val="00E378CA"/>
    <w:rsid w:val="00E858E8"/>
    <w:rsid w:val="00EB0816"/>
    <w:rsid w:val="00EE6159"/>
    <w:rsid w:val="00EF100E"/>
    <w:rsid w:val="00F439DB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6C4CEF"/>
  <w15:docId w15:val="{C0211C56-0AAA-4F60-8FD4-3C9903C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ademic-guide.f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su.edu/academics/degre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ssions.fsu.edu/freshman/financ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a.st/admission-conne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dmissions.f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F0DD-0734-43C6-8E13-BAF55A29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Sondra</dc:creator>
  <cp:lastModifiedBy>Sondra Lake</cp:lastModifiedBy>
  <cp:revision>5</cp:revision>
  <cp:lastPrinted>2014-07-08T14:36:00Z</cp:lastPrinted>
  <dcterms:created xsi:type="dcterms:W3CDTF">2018-05-18T17:35:00Z</dcterms:created>
  <dcterms:modified xsi:type="dcterms:W3CDTF">2020-08-28T17:54:00Z</dcterms:modified>
</cp:coreProperties>
</file>